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w:t>
      </w:r>
    </w:p>
    <w:p>
      <w:pPr>
        <w:keepNext w:val="1"/>
        <w:spacing w:after="10"/>
      </w:pPr>
      <w:r>
        <w:rPr>
          <w:b/>
          <w:bCs/>
        </w:rPr>
        <w:t xml:space="preserve">Koordynator przedmiotu: </w:t>
      </w:r>
    </w:p>
    <w:p>
      <w:pPr>
        <w:spacing w:before="20" w:after="190"/>
      </w:pPr>
      <w:r>
        <w:rPr/>
        <w:t xml:space="preserve">dr inż. Cezariusz Jastrzębski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Komputerowe Wspomaganie Projektowania</w:t>
      </w:r>
    </w:p>
    <w:p>
      <w:pPr>
        <w:keepNext w:val="1"/>
        <w:spacing w:after="10"/>
      </w:pPr>
      <w:r>
        <w:rPr>
          <w:b/>
          <w:bCs/>
        </w:rPr>
        <w:t xml:space="preserve">Kod przedmiotu: </w:t>
      </w:r>
    </w:p>
    <w:p>
      <w:pPr>
        <w:spacing w:before="20" w:after="190"/>
      </w:pPr>
      <w:r>
        <w:rPr/>
        <w:t xml:space="preserve">NW126</w:t>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Algebry Liniowej, Rachunek różniczkowy i Całkowy, Podstawy Mechaniki Newtonowskiej, Elektryczności i Magnetyzmu.</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Przedstawienie formalizmu fizyki kwantowej oraz elementów chemii kwantowej, fizyki ciała stałego i nanostruktur.</w:t>
      </w:r>
    </w:p>
    <w:p>
      <w:pPr>
        <w:keepNext w:val="1"/>
        <w:spacing w:after="10"/>
      </w:pPr>
      <w:r>
        <w:rPr>
          <w:b/>
          <w:bCs/>
        </w:rPr>
        <w:t xml:space="preserve">Treści kształcenia: </w:t>
      </w:r>
    </w:p>
    <w:p>
      <w:pPr>
        <w:spacing w:before="20" w:after="190"/>
      </w:pPr>
      <w:r>
        <w:rPr/>
        <w:t xml:space="preserve">Elementy mechaniki kwantowej: 1.Fizyka klasyczna i kwantowa. Fotony. Dwoista natura światła. Fale materii. Podstawowe pojęcia mechaniki kwantowej. Równanie Schrodingera. 2.Funkcja falowa. Prąd prawdopodobieństwa. Zasada nieokreśloności. Kwantowa studnia potencjału. Laser półprzewodnikowy. 3.Wielkości fizyczne. Operatory. Funkcje własne. Wartości własne. Wartości oczekiwane. 4.Bariera potencjału (tunelowanie). STM. 5.Oscylator harmoniczny. Oscylacje. Energia rotacji. 6.Atom wodoru. 7. Atom wodoropodobny. Orbitalny moment pędu. Spin. Rozszczepienie spin¬orbita. 8.Atom w polu elektrycznym i magnetycznym (stałym i zmiennym). Rezonans ESR i NMR (Tomografia komputerowa). 9. Symetria funkcji falowej. Bozony i fermiony. Statystyki kwantowe. Elementy chemii kwantowej: 10.Cząsteczka wodoru. Wiązanie chemiczne. Elementarna teoria sił chemicznych. Metody numeryczne. Hybrydyzacja. 11.Podstawowe pojęcia dotyczące grup symetrii. Reprezentacje. Charaktery. Drgania jąder w cząsteczkach. 12.Widma molekularne. Widma rotacyjne. Widma oscylacyjno - rotacyjne. Widma elektronowe. Elementy Fizyki Ciała Stałego: 13.Struktura krystaliczna. Fonony. Elektrony w strukturze krystalicznej. 14. Półprzewodniki.15.Nanostruktury. Urządzenia nanowymiarowe. </w:t>
      </w:r>
    </w:p>
    <w:p>
      <w:pPr>
        <w:keepNext w:val="1"/>
        <w:spacing w:after="10"/>
      </w:pPr>
      <w:r>
        <w:rPr>
          <w:b/>
          <w:bCs/>
        </w:rPr>
        <w:t xml:space="preserve">Metody oceny: </w:t>
      </w:r>
    </w:p>
    <w:p>
      <w:pPr>
        <w:spacing w:before="20" w:after="190"/>
      </w:pPr>
      <w:r>
        <w:rPr/>
        <w:t xml:space="preserve">Metody oceny: 100% egzamin Praca własna: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Zalecana literatura: 1. Hacken H., Wolf H., Atomy i kwanty. Wprowadzanie do współczesnej spektroskopii atomowej, PWN Warszawa 1997 2. A. S. Dawydow, Mechanika kwantowa (PWN, 1967) 3. Materiały na stronie http://www.if.pw.edu.pl/~cez_j Dodatkowe literatura: 4. L. D. Landau, E. M. Lifszic, Mechanika kwantowa, teoria nierelatywistyczna (PWN, 1979) 5. L. Schiff, Mechanika kwantowa (PWN, 1977)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2026-09-11T16:46:51+02:00</dcterms:created>
  <dcterms:modified xsi:type="dcterms:W3CDTF">2026-09-11T16:46:51+02:00</dcterms:modified>
</cp:coreProperties>
</file>

<file path=docProps/custom.xml><?xml version="1.0" encoding="utf-8"?>
<Properties xmlns="http://schemas.openxmlformats.org/officeDocument/2006/custom-properties" xmlns:vt="http://schemas.openxmlformats.org/officeDocument/2006/docPropsVTypes"/>
</file>