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atmosfery</w:t>
      </w:r>
    </w:p>
    <w:p>
      <w:pPr>
        <w:keepNext w:val="1"/>
        <w:spacing w:after="10"/>
      </w:pPr>
      <w:r>
        <w:rPr>
          <w:b/>
          <w:bCs/>
        </w:rPr>
        <w:t xml:space="preserve">Koordynator przedmiotu: </w:t>
      </w:r>
    </w:p>
    <w:p>
      <w:pPr>
        <w:spacing w:before="20" w:after="190"/>
      </w:pPr>
      <w:r>
        <w:rPr/>
        <w:t xml:space="preserve">Osoby wykładające: dr hab. inż. Katarzyna Juda-Rezler, dr inż. Maria Markiewicz; Osoby prowadzące ćwiczenia projektowe: mgr inż. Aleksander Warchałowski, dr hab. inż. Katarzyna Juda-Rezler, dr inż. Ma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Meteorologia, 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urządzeń i technologii ograniczania emisji zanieczyszczeń oraz odpowiednimi regulacjami prawnymi. Opanowanie umiejętności kojarzenia nabytej wiedzy z zaistniałym stanem zanieczyszczenia oraz umiejętności zaproponowania planów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Zjawiska i procesy zachodzące w atmosferze.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Metoda referencyjna. Metody, technologie i urządzenia do ograniczania emisji zanieczyszczeń pyłowych i gazowych powstających w źródłach emisji – u źródła oraz w gazach odlotowych. Ochrona powietrza przed substancjami zapachowymi. Skutki zanieczyszczenia atmosfery. Wpływ najważniejszych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 Obliczanie stężeń zanieczyszczeń w gazach odlotowych oraz koniecznych (zgodnie z obowiązującymi standardami) sprawności oczyszczania tych gazów. Obliczanie maksymalnych stężeń zanieczyszczeń w powietrzu dla określonych: źródeł emisji i warunków meteorologicznych. Kolokwium. Wykonanie dokumentacji o uzyskanie pozwolenia na emisję gazów i pyłów do powietrza dla przykładowego zakładu przemysłowego. </w:t>
      </w:r>
    </w:p>
    <w:p>
      <w:pPr>
        <w:keepNext w:val="1"/>
        <w:spacing w:after="10"/>
      </w:pPr>
      <w:r>
        <w:rPr>
          <w:b/>
          <w:bCs/>
        </w:rPr>
        <w:t xml:space="preserve">Metody oceny: </w:t>
      </w:r>
    </w:p>
    <w:p>
      <w:pPr>
        <w:spacing w:before="20" w:after="190"/>
      </w:pPr>
      <w:r>
        <w:rPr/>
        <w:t xml:space="preserve">Ocena zintegrowana =0,6 * OW + 0,4* OP. Warunki zaliczenia ćwiczeń projektowych Udział w zajęciach. Zaliczenie (obrona) dwóch projektów oraz jednego kolokwium 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2026-08-20T11:23:08+02:00</dcterms:created>
  <dcterms:modified xsi:type="dcterms:W3CDTF">2026-08-20T11:23:08+02:00</dcterms:modified>
</cp:coreProperties>
</file>

<file path=docProps/custom.xml><?xml version="1.0" encoding="utf-8"?>
<Properties xmlns="http://schemas.openxmlformats.org/officeDocument/2006/custom-properties" xmlns:vt="http://schemas.openxmlformats.org/officeDocument/2006/docPropsVTypes"/>
</file>