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FIZY1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podstawowe pojęcia i prawa fizyczne w zakresie programu nauczania szkoły średniej; elementy rachunku wektorowego; podstawy rachunku różniczkowego i całkowego; liczby zespolone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pojęć, koncepcji i metodologii fizyki. Wskazanie na ścisłe związki fizyki z innymi naukami, w tym technicznymi. Zapoznanie z podstawowymi zagadnieniami mechaniki klasycznej, termodynamiki fenomenologicznej, elektrodynamiki klasycznej,  oraz drgań i zjawisk falowych. Poznanie  metodyki rozwiązywania problemów z tego zakresu. Przedmiot dostarcza umiejętności posługiwania się aparatem fizyki klasycznej niezbędnym do przyswajania treści programowych przedmiotów o profilu technicznym.</w:t>
      </w:r>
    </w:p>
    <w:p>
      <w:pPr>
        <w:keepNext w:val="1"/>
        <w:spacing w:after="10"/>
      </w:pPr>
      <w:r>
        <w:rPr>
          <w:b/>
          <w:bCs/>
        </w:rPr>
        <w:t xml:space="preserve">Treści kształcenia: </w:t>
      </w:r>
    </w:p>
    <w:p>
      <w:pPr>
        <w:spacing w:before="20" w:after="190"/>
      </w:pPr>
      <w:r>
        <w:rPr/>
        <w:t xml:space="preserve">1. Oddziaływania fundamentalne. Struktura materii
2. Podstawowe pojęcia mechaniki klasycznej. Zasady dynamiki
3. Siły zachowawcze i niezachowawcze. Energia potencjalna
4. Zasady zachowania w mechanice klasycznej
5. Elementy dynamiki ruchu obrotowego bryły sztywnej
6. Elementy termodynamiki fenomenologicznej
7. Pole elektryczne
8. Dipol elektryczny. Dielektryki
9. Prąd elektryczny. Obwody elektryczne
10. Pole magnetyczne
11. Indukcja elektromagnetyczna. Równania Maxwella
12. Magnetyczne właściwości materii
13. Oscylator harmoniczny. Drgania swobodne, tłumione i wymuszone
14. Ruch falowy. Równanie fali
15. Zjawiska falowe. Interferencja i dyfrakcja fal. Polaryzacja światła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F. Krok, J. Garbarczyk, Podstawy fizyki, Oficyna Wydawnicza PW, Warszawa, 1997  
2. J. Orear, Fizyka, WNT, Warszawa, 1998.
3. R. Resnick, D. Halliday, Fizyka, PWN, Warszawa, 2001.
4. R. Feynman, Feynmana wykłady z fizyki, PWN, Warszawa, 2001
5. A.K. Wróblewski, J.A. Zakrzewski, Wstęp do fizyki, PWN, Warszawa, 1984.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2026-07-27T18:30:14+02:00</dcterms:created>
  <dcterms:modified xsi:type="dcterms:W3CDTF">2026-07-27T18:30:14+02:00</dcterms:modified>
</cp:coreProperties>
</file>

<file path=docProps/custom.xml><?xml version="1.0" encoding="utf-8"?>
<Properties xmlns="http://schemas.openxmlformats.org/officeDocument/2006/custom-properties" xmlns:vt="http://schemas.openxmlformats.org/officeDocument/2006/docPropsVTypes"/>
</file>