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Propulsion Systems</w:t>
      </w:r>
    </w:p>
    <w:p>
      <w:pPr>
        <w:keepNext w:val="1"/>
        <w:spacing w:after="10"/>
      </w:pPr>
      <w:r>
        <w:rPr>
          <w:b/>
          <w:bCs/>
        </w:rPr>
        <w:t xml:space="preserve">Koordynator przedmiotu: </w:t>
      </w:r>
    </w:p>
    <w:p>
      <w:pPr>
        <w:spacing w:before="20" w:after="190"/>
      </w:pPr>
      <w:r>
        <w:rPr/>
        <w:t xml:space="preserve">Phd. Ing. Arkadiusz Kobiera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ANK433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Fluid Dynamics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Learning about basic kinds of aircraft propulsions. Skills in calculations of basic parameters of the aircraft engine cycle like thrust, efficiencies, fuel consumption.</w:t>
      </w:r>
    </w:p>
    <w:p>
      <w:pPr>
        <w:keepNext w:val="1"/>
        <w:spacing w:after="10"/>
      </w:pPr>
      <w:r>
        <w:rPr>
          <w:b/>
          <w:bCs/>
        </w:rPr>
        <w:t xml:space="preserve">Treści kształcenia: </w:t>
      </w:r>
    </w:p>
    <w:p>
      <w:pPr>
        <w:spacing w:before="20" w:after="190"/>
      </w:pPr>
      <w:r>
        <w:rPr/>
        <w:t xml:space="preserve">History of the aircraft engines. Requirements for the aircraft engines. Efficiencies. Theoretical and real cycles of piston, turbine, ramjet and rocket engines. Air fuel mixture creation and combustion. Kinds of piston engines. Cooperation of a propeller with the engine. Performances of the engines. Elements of the turbine engines: intake, compressor, combustion chamber, turbine, nozzle, thrust reverser and afterburner. Calculation of the engine cycles. Ecological problems.</w:t>
      </w:r>
    </w:p>
    <w:p>
      <w:pPr>
        <w:keepNext w:val="1"/>
        <w:spacing w:after="10"/>
      </w:pPr>
      <w:r>
        <w:rPr>
          <w:b/>
          <w:bCs/>
        </w:rPr>
        <w:t xml:space="preserve">Metody oceny: </w:t>
      </w:r>
    </w:p>
    <w:p>
      <w:pPr>
        <w:spacing w:before="20" w:after="190"/>
      </w:pPr>
      <w:r>
        <w:rPr/>
        <w:t xml:space="preserve">Two test 50% each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J. Mattingly „Elements of Propulsion” 2) G.C. Oates „Aerothermodynamics of Aircraft Engine Components” 3) R. Stone „Introduction to Internal Combustion Engines” 4) Documentation on http://materialy.itc.pw.edu.pl/zsl/Propulsion%20Systems%201/ Further Readings: - P. Dzierżanowski i in. „ Turbinowe silniki odrzutowe” - P. Dzierżanowski i in. „Silniki odrzutowe” - Will be provided by lecturer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2026-06-20T08:37:47+02:00</dcterms:created>
  <dcterms:modified xsi:type="dcterms:W3CDTF">2026-06-20T08:37:47+02:00</dcterms:modified>
</cp:coreProperties>
</file>

<file path=docProps/custom.xml><?xml version="1.0" encoding="utf-8"?>
<Properties xmlns="http://schemas.openxmlformats.org/officeDocument/2006/custom-properties" xmlns:vt="http://schemas.openxmlformats.org/officeDocument/2006/docPropsVTypes"/>
</file>