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FLIGHT 2</w:t>
      </w:r>
    </w:p>
    <w:p>
      <w:pPr>
        <w:keepNext w:val="1"/>
        <w:spacing w:after="10"/>
      </w:pPr>
      <w:r>
        <w:rPr>
          <w:b/>
          <w:bCs/>
        </w:rPr>
        <w:t xml:space="preserve">Koordynator przedmiotu: </w:t>
      </w:r>
    </w:p>
    <w:p>
      <w:pPr>
        <w:spacing w:before="20" w:after="190"/>
      </w:pPr>
      <w:r>
        <w:rPr/>
        <w:t xml:space="preserve">ZBIGNIEW PATURSKI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ANK457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of Flight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Ability to analyze longitudinal and lateral equilibrium, stability and control of fixed wing airplanes as well as analyze simple cases of steady and unsteady motion of the airplane.</w:t>
      </w:r>
    </w:p>
    <w:p>
      <w:pPr>
        <w:keepNext w:val="1"/>
        <w:spacing w:after="10"/>
      </w:pPr>
      <w:r>
        <w:rPr>
          <w:b/>
          <w:bCs/>
        </w:rPr>
        <w:t xml:space="preserve">Treści kształcenia: </w:t>
      </w:r>
    </w:p>
    <w:p>
      <w:pPr>
        <w:spacing w:before="20" w:after="190"/>
      </w:pPr>
      <w:r>
        <w:rPr/>
        <w:t xml:space="preserve">Longitudinal aerodynamic moments acting on the airplane. Longitudinal equilibrium, static stability and control of the airplane. Center of gravity location problem. Lateral forces and moments. Lateral equilibrium, static stability and control. Introduction into dynamics of flight: simple cases of steady and unsteady motion of the airplane. Basic natural modes of airplane (phygoid, short period, and Dutchroll oscillations).</w:t>
      </w:r>
    </w:p>
    <w:p>
      <w:pPr>
        <w:keepNext w:val="1"/>
        <w:spacing w:after="10"/>
      </w:pPr>
      <w:r>
        <w:rPr>
          <w:b/>
          <w:bCs/>
        </w:rPr>
        <w:t xml:space="preserve">Metody oceny: </w:t>
      </w:r>
    </w:p>
    <w:p>
      <w:pPr>
        <w:spacing w:before="20" w:after="190"/>
      </w:pPr>
      <w:r>
        <w:rPr/>
        <w:t xml:space="preserve">60% continuous assessment based on guided projects, 40% test work. Practical work: Five (5) projects covering longitudinal stability and control, and simple cases of steady and unsteady motion of the airplane.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1.Warren F. Philips: Mechanics of Flight, John Willey and Sons, 2004 2.Bernard Etkin, Lloyd D. Reid: Dynamics of Flight, John Willey and Sons, 1996 3.Jan Roskam: Airplane Flight Dynamic and Control, part I, DARCorporation, Lawrence, Kansas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2026-06-20T08:37:09+02:00</dcterms:created>
  <dcterms:modified xsi:type="dcterms:W3CDTF">2026-06-20T08:37:09+02:00</dcterms:modified>
</cp:coreProperties>
</file>

<file path=docProps/custom.xml><?xml version="1.0" encoding="utf-8"?>
<Properties xmlns="http://schemas.openxmlformats.org/officeDocument/2006/custom-properties" xmlns:vt="http://schemas.openxmlformats.org/officeDocument/2006/docPropsVTypes"/>
</file>