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Aircraft engines maintenance</w:t>
      </w:r>
    </w:p>
    <w:p>
      <w:pPr>
        <w:keepNext w:val="1"/>
        <w:spacing w:after="10"/>
      </w:pPr>
      <w:r>
        <w:rPr>
          <w:b/>
          <w:bCs/>
        </w:rPr>
        <w:t xml:space="preserve">Koordynator przedmiotu: </w:t>
      </w:r>
    </w:p>
    <w:p>
      <w:pPr>
        <w:spacing w:before="20" w:after="190"/>
      </w:pPr>
      <w:r>
        <w:rPr/>
        <w:t xml:space="preserve">dr inż. Mirosław Muszyński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Aerospace Engineering</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ANS608</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should have basic knowledge in the field of aircraft engines construction and diagnostic testing</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To teach students about the basic principles of aircraft engines maintenance systems designing and implementing As a result of subject completion a student acquires knowledge in: basic aircraft engines maintenance systems, typical damages of aircraft engine parts and methods of engine testing.</w:t>
      </w:r>
    </w:p>
    <w:p>
      <w:pPr>
        <w:keepNext w:val="1"/>
        <w:spacing w:after="10"/>
      </w:pPr>
      <w:r>
        <w:rPr>
          <w:b/>
          <w:bCs/>
        </w:rPr>
        <w:t xml:space="preserve">Treści kształcenia: </w:t>
      </w:r>
    </w:p>
    <w:p>
      <w:pPr>
        <w:spacing w:before="20" w:after="190"/>
      </w:pPr>
      <w:r>
        <w:rPr/>
        <w:t xml:space="preserve">Aircraft engines maintenance systems, maintenance limits of aircraft engines, planning of aircraft engines overhauls, tasks of maintenance organizations, types of services, maintenance activities on an aircraft engines, ground testing of engine, typical damages of aircraft engine parts, methods of engine testing, the engine monitoring on the ground and in the flight, maintenance safety problems, maintenance documents and manufacture requirements</w:t>
      </w:r>
    </w:p>
    <w:p>
      <w:pPr>
        <w:keepNext w:val="1"/>
        <w:spacing w:after="10"/>
      </w:pPr>
      <w:r>
        <w:rPr>
          <w:b/>
          <w:bCs/>
        </w:rPr>
        <w:t xml:space="preserve">Metody oceny: </w:t>
      </w:r>
    </w:p>
    <w:p>
      <w:pPr>
        <w:spacing w:before="20" w:after="190"/>
      </w:pPr>
      <w:r>
        <w:rPr/>
        <w:t xml:space="preserve">The subject is completed on the basis of the final written tests 100%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Recommended texts (reading): 1) Boliński Benedykt, „Eksploatacja silników turbinowych”, Wydawnictwo Komunikacji i Łączności, Warszawa 1981 2) Rolls Royce plc. 1986. The jet engine. Birmingham, Renault Printing Co Ltd. 3) Documentation on http:// Further Readings: - Krzysztof Buczko (s.d.), Maintenance and technical logistics, Warsaw, Polish Airlines LOT. - Will be provided by lecturer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2026-06-20T07:12:46+02:00</dcterms:created>
  <dcterms:modified xsi:type="dcterms:W3CDTF">2026-06-20T07:12:46+02:00</dcterms:modified>
</cp:coreProperties>
</file>

<file path=docProps/custom.xml><?xml version="1.0" encoding="utf-8"?>
<Properties xmlns="http://schemas.openxmlformats.org/officeDocument/2006/custom-properties" xmlns:vt="http://schemas.openxmlformats.org/officeDocument/2006/docPropsVTypes"/>
</file>