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prof. dr hab. inż. Urszula Domańska-Żelazna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2 semestry przedmiotów Fizyka i Matematyka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zjawisk będących przedmiotem zainteresowania chemii fizycznej w działach: kinetyka chemiczna, zjawiska powierzchniowe, fotochemia i elektrochemia. </w:t>
      </w:r>
    </w:p>
    <w:p>
      <w:pPr>
        <w:keepNext w:val="1"/>
        <w:spacing w:after="10"/>
      </w:pPr>
      <w:r>
        <w:rPr>
          <w:b/>
          <w:bCs/>
        </w:rPr>
        <w:t xml:space="preserve">Treści kształcenia: </w:t>
      </w:r>
    </w:p>
    <w:p>
      <w:pPr>
        <w:spacing w:before="20" w:after="190"/>
      </w:pPr>
      <w:r>
        <w:rPr/>
        <w:t xml:space="preserve">Celem przedmiotu jest przedstawienie zjawisk będących przedmiotem zainteresowania chemii fizycznej w działach: kinetyka chemiczna, zjawiska powierzchniowe, fotochemia i elektrochemia. Przedmiot dostarcza słuchaczowi ogólne definicje i zasady opisywania zagadnień fizykochemicznych oraz zjawisk fizycznych towarzyszących przemianom chemicznym. Celem ćwiczeń audytoryjnych jest wprowadzenie studentów do inżynierskich, fizykochemicznych obliczeń, omawianych w programie wykładu.</w:t>
      </w:r>
    </w:p>
    <w:p>
      <w:pPr>
        <w:keepNext w:val="1"/>
        <w:spacing w:after="10"/>
      </w:pPr>
      <w:r>
        <w:rPr>
          <w:b/>
          <w:bCs/>
        </w:rPr>
        <w:t xml:space="preserve">Metody oceny: </w:t>
      </w:r>
    </w:p>
    <w:p>
      <w:pPr>
        <w:spacing w:before="20" w:after="190"/>
      </w:pPr>
      <w:r>
        <w:rPr/>
        <w:t xml:space="preserve">ćwiczenia: 2 kolokwia + 2 kartkówki w semestrze, wykład: egzamin pisemny + ustny posiłkowy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Praca zbiorowa, Chemia fizyczna, PWN, Warszawa 1987.
2.	K. Pigoń, Z. Ruziewicz, Chemia fizyczna, PWN, Warszawa 1986.
3.	P.W. Atkins, Physical Chemistry, Oxford University Press,
Oxford 1994.
4.	W. Ufnalski, Elementy elektrochemii, Oficyna Wydawnicza PW, Warszawa 1996.
5.	G. Kortüm, Elektrochemia, PWN, Warszawa 1966.
6.	S. Glasstone, Podstawy elektrochemii, PWN, Warszawa 1956.
Literatura uzupełniająca:
1.	W. Ufnalski, Ćwiczenia rachunkowe z chemii fizycznej, WPW, Warszawa 1997.
2.	A.W. Adamson, Zadania z chemii fizycznej, PWN,
Warszawa 1978.
3.	J. Demichowicz Pigoniowa, Obliczenia fizykochemiczne, PWN, Warszawa 1984.
4.	H.E. Avery, D.J. Shaw, Ćwiczenia rachunkowe z chemii fizycznej, PWN, Warszawa 1974.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2026-01-15T16:33:45+01:00</dcterms:created>
  <dcterms:modified xsi:type="dcterms:W3CDTF">2026-01-15T16:33:45+01:00</dcterms:modified>
</cp:coreProperties>
</file>

<file path=docProps/custom.xml><?xml version="1.0" encoding="utf-8"?>
<Properties xmlns="http://schemas.openxmlformats.org/officeDocument/2006/custom-properties" xmlns:vt="http://schemas.openxmlformats.org/officeDocument/2006/docPropsVTypes"/>
</file>