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Machines in the power engineering and automatization</w:t>
      </w:r>
    </w:p>
    <w:p>
      <w:pPr>
        <w:keepNext w:val="1"/>
        <w:spacing w:after="10"/>
      </w:pPr>
      <w:r>
        <w:rPr>
          <w:b/>
          <w:bCs/>
        </w:rPr>
        <w:t xml:space="preserve">Koordynator przedmiotu: </w:t>
      </w:r>
    </w:p>
    <w:p>
      <w:pPr>
        <w:spacing w:before="20" w:after="190"/>
      </w:pPr>
      <w:r>
        <w:rPr/>
        <w:t xml:space="preserve">dr inż. Adam Biernat, biernat@ime.pw.edu.pl, tel.+48222347681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IME</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Electrical Machines, W. Laboratory of Electrical Machines, L. Electrical machines in the power engineering and automatic, 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Skils and qualifications: Understanding of electrical power generators power transformers, advanced knowledge of modern electrical machines and associated control systems. </w:t>
      </w:r>
    </w:p>
    <w:p>
      <w:pPr>
        <w:keepNext w:val="1"/>
        <w:spacing w:after="10"/>
      </w:pPr>
      <w:r>
        <w:rPr>
          <w:b/>
          <w:bCs/>
        </w:rPr>
        <w:t xml:space="preserve">Treści kształcenia: </w:t>
      </w:r>
    </w:p>
    <w:p>
      <w:pPr>
        <w:spacing w:before="20" w:after="190"/>
      </w:pPr>
      <w:r>
        <w:rPr/>
        <w:t xml:space="preserve">LECTURE: Power Transformers (3h). Introduction – part in power systems, parameters. Construction and technology – core, windings, housing, cooling. Enrrgy losses. Circulation and magnetization current. Group of winding connections. Parallel operation. Exciting current inrush. Turbogenerators and Hydrogenerators (6h). Parameters and characteristics. Construction and technology – core, windings, housing, cooling. Selected problems of exploitation. Surge short circuit. Circuit parameters. Induction Motors and Generators (3h). Construction. Parameters and characteristics. Condition of operation of Induction Generator. Generators for small power plants (3h). Wind power plants. Permanent magnet Generators. Magnets. Switched Reluctance Motor (5h). Principles of operation. Construction. Equivalent circuit, Controll, Theory of connection and commutation process. Permanent Magnet Brushless DC Motor (5h). Construction, Principles of operation. Current control system. Influence of advancing the “switch on” angle. Stepper Motor (5h). Variable reluctance motor. Permanent magnet motor. Different windings discussion. Stepper motor Dynamics. Computer Aided Testing of Stepper Motor.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Partyka W.: Electrical Machines. www.bg.pw.edu.pl/elib/ , 2005. Fitzgerald A., Kingsley C., Umans S.: Electric machinery. McGraw-Hill, 1983. Say M.G.: Alternating current Machines. Direct current machines. Pitman Publishing, 1976. Nasar S., Unnewher L. Electromechanics and Electric Machines. John Wiley&amp;Sons, 1979. Handbook on Electrical Engineering. I.Boldea &amp; S.A.Nasar, Linear electric actuators and generators, Cambridge Univ.Press, 1997. J.R.Hendershot, T.J.E.Miller Design of brushless Permanent Magnet motors, MPP&amp;CR Oxford 1994. T.Kenyo, Stepping motors and their microprocessor controls, Clarendon Press, 1984. T.J.E.Miller, Switched reluctance motors and their control, OUP,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2026-04-07T11:06:19+02:00</dcterms:created>
  <dcterms:modified xsi:type="dcterms:W3CDTF">2026-04-07T11:06:19+02:00</dcterms:modified>
</cp:coreProperties>
</file>

<file path=docProps/custom.xml><?xml version="1.0" encoding="utf-8"?>
<Properties xmlns="http://schemas.openxmlformats.org/officeDocument/2006/custom-properties" xmlns:vt="http://schemas.openxmlformats.org/officeDocument/2006/docPropsVTypes"/>
</file>