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Beng Seminar</w:t>
      </w:r>
    </w:p>
    <w:p>
      <w:pPr>
        <w:keepNext w:val="1"/>
        <w:spacing w:after="10"/>
      </w:pPr>
      <w:r>
        <w:rPr>
          <w:b/>
          <w:bCs/>
        </w:rPr>
        <w:t xml:space="preserve">Koordynator przedmiotu: </w:t>
      </w:r>
    </w:p>
    <w:p>
      <w:pPr>
        <w:spacing w:before="20" w:after="190"/>
      </w:pPr>
      <w:r>
        <w:rPr/>
        <w:t xml:space="preserve">prof. dr hab. Inż. Bartłomiej Beliczyński, bartlomiej.beliczynski@ee.pw.edu.pl, +48222347282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ISEP</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All previous modules material might be useful for students' presentations.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skills of formulation and presenting of B.Eng. thesis and defending them.</w:t>
      </w:r>
    </w:p>
    <w:p>
      <w:pPr>
        <w:keepNext w:val="1"/>
        <w:spacing w:after="10"/>
      </w:pPr>
      <w:r>
        <w:rPr>
          <w:b/>
          <w:bCs/>
        </w:rPr>
        <w:t xml:space="preserve">Treści kształcenia: </w:t>
      </w:r>
    </w:p>
    <w:p>
      <w:pPr>
        <w:spacing w:before="20" w:after="190"/>
      </w:pPr>
      <w:r>
        <w:rPr/>
        <w:t xml:space="preserve">The Beng Seminar is designed to provide students with the opportunity to learn the rules and practice of Beng thesis preparation, to formulate and discuss the topics of their own work and participate in discussions with others, to exercise with presentation of selected issues and defending their own presented view. During the Seminar, participating students will be presenting their work progress and achievements twice. This module assessment will be based on students presentations and participation in discussion.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No obligatory text readings.  For initial trail presentation the IEEE Control System Magazine and IEEE Spectrum will be used.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2026-04-07T11:07:31+02:00</dcterms:created>
  <dcterms:modified xsi:type="dcterms:W3CDTF">2026-04-07T11:07:31+02:00</dcterms:modified>
</cp:coreProperties>
</file>

<file path=docProps/custom.xml><?xml version="1.0" encoding="utf-8"?>
<Properties xmlns="http://schemas.openxmlformats.org/officeDocument/2006/custom-properties" xmlns:vt="http://schemas.openxmlformats.org/officeDocument/2006/docPropsVTypes"/>
</file>