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Transformaty całkowe i wstęp do teorii dystrybucji</w:t>
      </w:r>
    </w:p>
    <w:p>
      <w:pPr>
        <w:keepNext w:val="1"/>
        <w:spacing w:after="10"/>
      </w:pPr>
      <w:r>
        <w:rPr>
          <w:b/>
          <w:bCs/>
        </w:rPr>
        <w:t xml:space="preserve">Koordynator przedmiotu: </w:t>
      </w:r>
    </w:p>
    <w:p>
      <w:pPr>
        <w:spacing w:before="20" w:after="190"/>
      </w:pPr>
      <w:r>
        <w:rPr/>
        <w:t xml:space="preserve">dr Marian Majchrowski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I – IV, Funkcje Zmiennej Zespolonej, Równania Różniczkowe Zwyczajne.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zastosowania metod operatorowych do rozwiązywania niektórych zagadnień początkowych dla równań różniczkowych zwyczajnych i niektórych zagadnień brzegowych dla równań różniczkowych cząstkowych. Znajomość elementarnych własności funkcji specjalnych Eulera, funkcji Bessela pierwszego rodzaju, nieskończonej transformaty Hankela oraz niektórych transformat skończonych.</w:t>
      </w:r>
    </w:p>
    <w:p>
      <w:pPr>
        <w:keepNext w:val="1"/>
        <w:spacing w:after="10"/>
      </w:pPr>
      <w:r>
        <w:rPr>
          <w:b/>
          <w:bCs/>
        </w:rPr>
        <w:t xml:space="preserve">Treści kształcenia: </w:t>
      </w:r>
    </w:p>
    <w:p>
      <w:pPr>
        <w:spacing w:before="20" w:after="190"/>
      </w:pPr>
      <w:r>
        <w:rPr/>
        <w:t xml:space="preserve">1.	Definicja i właśności funkcji Γ i B Eulera, stała Eulera.
2.	Definicja transformaty Fouriera funkcji, własności transformaty Fouriera, związek z szeregami Fouriera, transformata odwrotna.
3.	Definicja transformaty Laplace’a funkcji prawostronnych, podstawowe własności transformaty Laplace’a.
4.	Splot funkcji, twierdzenie Borela o splocie dla transformaty Laplace’a.
5.	Odwrotna transformata Laplace’a, metody znajdowania transformaty odwrotnej.
6.	Zastosowania transformaty Laplace’a do rozwiązywania zagadnień dla RRZw. oraz dla równań całkowych typu splotowego. Transmitancja układu.
7.	Definicja przestrzeni dystrybucji D’, definicja przestrzeni funkcji próbnych D, zbieżność w D, zbieżność w D’. Dystrybucje rzędu skończonego, dystrybucja  Diraca i jej własności, funkcja Heaviside’a.
8.	Podstawowe własności dystrybucji i operacje na dystrybucjach. Różniczkowanie w sensie dystrybucyjnym.
9.	Transformata Laplace’a dystrybucji i jej własności – porównanie z własnościami transformaty Laplace’a funkcji. Splot dystrybucji z D’.
10.	Przekształcenia całkowe z jądrem fourierowskim – informacja.
11.	Przestrzeń funkcji szybkomalejących, przestrzeń dystrybucji wolnorosnących, zbieżność w tych przestrzeniach.
12.	Transformata Fouriera dystrybucji i jej własności, wzór sumacyjny Poissona, tożsamość Jacobiego.
13.	Informacja o transformatach dyskretnych na przykładzie Z-transformaty. Zastosowania Z-transformaty do rozwiązywania prostych równań różnicowych.
 </w:t>
      </w:r>
    </w:p>
    <w:p>
      <w:pPr>
        <w:keepNext w:val="1"/>
        <w:spacing w:after="10"/>
      </w:pPr>
      <w:r>
        <w:rPr>
          <w:b/>
          <w:bCs/>
        </w:rPr>
        <w:t xml:space="preserve">Metody oceny: </w:t>
      </w:r>
    </w:p>
    <w:p>
      <w:pPr>
        <w:spacing w:before="20" w:after="190"/>
      </w:pPr>
      <w:r>
        <w:rPr/>
        <w:t xml:space="preserve">Na  ćwiczeniach student  może  uzyskać od  0 do 40  pkt,   w  tym 30 pkt. z  dwóch kolokwiów 2-godzinnych oraz 10 pkt. za  aktywny udział w  ćwiczeniach.
EGZAMIN: można uzyskać maksymalnie 60 pkt.
Studenci zwolnieni z części pisemnej zdają wyłącznie egzamin ustny z teorii. Łączną ocenę punktową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Notatki z wykładu.
2.	A. H. Zemanian – Teoria dystrybucji i analiza transformat – W-wa, PWN, 1969
3.	E. Kącki, L. Siewierski – Wybrane działy matematyki wyższej z ćwiczeniami – W-wa, PWN, 1975 (do ćwiczeń).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2026-06-19T17:41:17+02:00</dcterms:created>
  <dcterms:modified xsi:type="dcterms:W3CDTF">2026-06-19T17:41:17+02:00</dcterms:modified>
</cp:coreProperties>
</file>

<file path=docProps/custom.xml><?xml version="1.0" encoding="utf-8"?>
<Properties xmlns="http://schemas.openxmlformats.org/officeDocument/2006/custom-properties" xmlns:vt="http://schemas.openxmlformats.org/officeDocument/2006/docPropsVTypes"/>
</file>