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urządzeń dla procesów cieplnych</w:t>
      </w:r>
    </w:p>
    <w:p>
      <w:pPr>
        <w:keepNext w:val="1"/>
        <w:spacing w:after="10"/>
      </w:pPr>
      <w:r>
        <w:rPr>
          <w:b/>
          <w:bCs/>
        </w:rPr>
        <w:t xml:space="preserve">Koordynator przedmiotu: </w:t>
      </w:r>
    </w:p>
    <w:p>
      <w:pPr>
        <w:spacing w:before="20" w:after="190"/>
      </w:pPr>
      <w:r>
        <w:rPr/>
        <w:t xml:space="preserve">prof. dr hab. inż. / Mieczysław Poniewski / profesor 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ZIMA02</w:t>
      </w:r>
    </w:p>
    <w:p>
      <w:pPr>
        <w:keepNext w:val="1"/>
        <w:spacing w:after="10"/>
      </w:pPr>
      <w:r>
        <w:rPr>
          <w:b/>
          <w:bCs/>
        </w:rPr>
        <w:t xml:space="preserve">Semestr nominalny: </w:t>
      </w:r>
    </w:p>
    <w:p>
      <w:pPr>
        <w:spacing w:before="20" w:after="190"/>
      </w:pPr>
      <w:r>
        <w:rPr/>
        <w:t xml:space="preserve">6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płynów, termodynamika techniczna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procesami transportu ciepła i masy oraz metodami pomiarowymi stosowanymi w tej dziedzinie. Celem nauczania przedmiotu jest zdobycie umiejętności stosowania wiedzy z zakresu transportu ciepła i masy do projektowania urządzeń technicznych</w:t>
      </w:r>
    </w:p>
    <w:p>
      <w:pPr>
        <w:keepNext w:val="1"/>
        <w:spacing w:after="10"/>
      </w:pPr>
      <w:r>
        <w:rPr>
          <w:b/>
          <w:bCs/>
        </w:rPr>
        <w:t xml:space="preserve">Treści kształcenia: </w:t>
      </w:r>
    </w:p>
    <w:p>
      <w:pPr>
        <w:spacing w:before="20" w:after="190"/>
      </w:pPr>
      <w:r>
        <w:rPr/>
        <w:t xml:space="preserve">W - Mechanizmy transportu ciepła. Parametry fizyczne płynu. Równanie Fouriera-Kirchhoffa. Przewodzenie ciepła w stanie ustalonym i nieustalonym. Wnikanie ciepła. Przenikanie ciepła  . Analiza typowych przypadków i różne metody ich rozwiązywania. Izolacja termiczna. Teoria podobieństwa i analiza wymiarowa. Wnikanie ciepła przy przepływie płynu: burzliwym, laminarnym, konwekcji swobodnej, spływie wzdłuż ściany i w innych przypadkach. Wrzenie cieczy i kondensacja pary. Wymiana ciepła przez promieniowanie. Obliczanie wymienników ciepła. Wyparki.
Ć -  Strumień ciepła przenikający przez ścianę płaską i walcową w stanie ustalonym. Temperatury na granicach warstw. Pole temperatur w stanie nieustalonym. Metody analityczne i numeryczne rozwiązania problemów nieustalonego przewodnictwa ciepła. Metoda Newmana. Wnikanie ciepła przy przepływie płynu w kanałach. Opływ pojedynczej rury, pęczka rur i kuli. Wnikanie ciepła przy wrzeniu cieczy i skraplaniu par. Wymiana ciepła przez promieniowanie. Obliczanie wymienników ciepła</w:t>
      </w:r>
    </w:p>
    <w:p>
      <w:pPr>
        <w:keepNext w:val="1"/>
        <w:spacing w:after="10"/>
      </w:pPr>
      <w:r>
        <w:rPr>
          <w:b/>
          <w:bCs/>
        </w:rPr>
        <w:t xml:space="preserve">Metody oceny: </w:t>
      </w:r>
    </w:p>
    <w:p>
      <w:pPr>
        <w:spacing w:before="20" w:after="190"/>
      </w:pPr>
      <w:r>
        <w:rPr/>
        <w:t xml:space="preserve">Warunkiem zaliczenia przedmiotu w  jest uzyskanie pozytywnej oceny z egzaminu, obejmującego treść wykładu i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Wiśniewski S., Wiśniewski T., Wymiana ciepła, WNT, Warszawa 1994.
2. Kostowski E., Przepływ ciepła, Wydawnictwo Politechniki Śląskiej, Gliwice 2000.
3. Staniszewski B., Wymiana ciepła, podstawy teoretyczne, PWN, Warszawa 1980.
4. Ziółkowski Z., Destylacja i rektyfikacja w przemyśle chemicznym, WNT, Warszawa 1978.
5. Ziółkowski Z., Ekstrakcja cieczy w przemyśle chemicznym, WNT, Warszawa 1980.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2026-03-01T06:37:57+01:00</dcterms:created>
  <dcterms:modified xsi:type="dcterms:W3CDTF">2026-03-01T06:37:57+01:00</dcterms:modified>
</cp:coreProperties>
</file>

<file path=docProps/custom.xml><?xml version="1.0" encoding="utf-8"?>
<Properties xmlns="http://schemas.openxmlformats.org/officeDocument/2006/custom-properties" xmlns:vt="http://schemas.openxmlformats.org/officeDocument/2006/docPropsVTypes"/>
</file>