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Zasady BHP i ochrona przeciwpożarowa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Lech Wilkanowicz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Zajęcia informacyjne - 4 h/sem., razem - 4 h/sem.; Razem -  4 h/sem.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wskazanie studentom I roku zagrożeń, jakie mogą mieć miejsce w nowym środowisku (w obiektach akademickich), związanych z możliwością wystąpienia pożaru oraz wypadkami losowymi. Zajęcia informacyjne instruują studentów jak postępować w przypadku pojawienia się takich zagrożeń.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ZI1 - Zagrożenia, jakie mogą mieć miejsce w obiektach akademickich, związane z możliwością wystąpienia pożaru oraz wypadkami losowymi (zajęcia informacyjne są prowadzone przy zastosowaniu środków audiowizualnych, takich jak filmy dydaktyczne o ochronie przeciwpożarowej i udzielaniu pierwszej pomocy ofiarom nieszczęśliwych wypadków)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odbywa się na podstawie uczestnictwa w zajęciach informacyjnych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U11_01: </w:t>
      </w:r>
    </w:p>
    <w:p>
      <w:pPr/>
      <w:r>
        <w:rPr/>
        <w:t xml:space="preserve">Potrafi stosować podstawowe zasady BHP, zasady udzielania pierwszej pomocy i zasady postępowania w przypadku zagrożenia pożarowego, niezbędne do bezpiecznego zachowania, przebywania i poruszania się na terenie Uczelni.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 informacyjnych (ZI1)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2026-01-14T03:02:26+01:00</dcterms:created>
  <dcterms:modified xsi:type="dcterms:W3CDTF">2026-01-14T03:02:26+01:00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