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15h;
Przygotowanie do zaliczenia 10h;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funkcjie techniczne w budownictwie, samorząd zawodowy
W13 - Przepisy wykonawcze do ustawy z dnia 07.07.1994r. - Prawo budowlane (z bieżącą aktualizacją) - warunki techniczne dla budynków i ich usytuowanie, samodzielne funkcjie techniczne w budownictwie, samorząd zawodowy
W14 - Przepisy wykonawcze do ustawy z dnia 07.07.1994r. - Prawo budowlane (z bieżącą aktualizacją) - warunki techniczne dla budynków i ich usytuowanie, samodzielne funkcjie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pozytywnego wyniku z kolokwium (testu)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budowlane.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podstawową wiedzę z dyscyplin takich jak: budownictwo, ekonomika, zarządzanie, prawo budowlane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W06_02  : </w:t>
      </w:r>
    </w:p>
    <w:p>
      <w:pPr/>
      <w:r>
        <w:rPr/>
        <w:t xml:space="preserve">Zna problematykę w zakresie utrzymania obiektów budowlanych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  : </w:t>
      </w:r>
    </w:p>
    <w:p>
      <w:pPr/>
      <w:r>
        <w:rPr/>
        <w:t xml:space="preserve">Ma podstawową wiedzę w zakresie nauk społecznych, prawnych i ekonomicznych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  : </w:t>
      </w:r>
    </w:p>
    <w:p>
      <w:pPr/>
      <w:r>
        <w:rPr/>
        <w:t xml:space="preserve">Posiada wiedzę w zakresie form architektonicznych, budownictwa, urbanistyki i planowania przestrzennego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ogólną wiedzę dotyczącą zmian procesu inwestycyjnego i prawa budowlanego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 interpretować przepisy prawa budowlanego.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2026-03-01T07:48:57+01:00</dcterms:created>
  <dcterms:modified xsi:type="dcterms:W3CDTF">2026-03-01T07:48:57+01:00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