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wizualna i techniki prezentacji</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razem - 25; Projekty: liczba godzin według planu studiów - 15, przygotowanie się do zajęć -10, zapoznanie ze wskazaną literaturą - 5, przygotowanie prezentacji - 20,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się do zajęć - 10 h, zapoznanie ze wskazaną literaturą - 5 h, przygotowanie prezentacji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
</w:t>
      </w:r>
    </w:p>
    <w:p>
      <w:pPr>
        <w:keepNext w:val="1"/>
        <w:spacing w:after="10"/>
      </w:pPr>
      <w:r>
        <w:rPr>
          <w:b/>
          <w:bCs/>
        </w:rPr>
        <w:t xml:space="preserve">Treści kształcenia: </w:t>
      </w:r>
    </w:p>
    <w:p>
      <w:pPr>
        <w:spacing w:before="20" w:after="190"/>
      </w:pPr>
      <w:r>
        <w:rPr/>
        <w:t xml:space="preserve">W1 - Komunikacja i percepcja. Wstęp. Dane, informacja, wiedza. Wizualizacja, infografika, ikoniczność, poster, prezentacja. Jak działa mózg. Podstawy teorii komunikowania się i teorii postrzegania zmysłowego. Komunikacja werbalna i niewerbalna. Prawa Gestalt. W2 - Wizualizacja i infografika. Historyczne i współczesne przykłady udanych wizualizacji. Tragiczne skutki niepoprawnych wizualizacji. Wizualizacja informacji w procesie komunikacji. Rola informacji wizualnej w procesie podejmowania decyzji. Banner blindness. Charakterystyka i zadania grafiki informacyjnej. Dobre praktyki przygotowania infografiki. W3 - Ergonomia przekazu graficznego. Usability. Badanie usability. Badania śledzenia ruchów gałek ocznych (eye tracking). Kierowanie wzroku. Niepisane standardy – konwencje. W4 - Czytelność i typografia. Czytelność wizualizacji i jej elementów. Składniowa i semantyczna czytelność tekstu. Typograficzna czytelność tekstu. Podstawowe definicje: czcionka, font, krój pisma. Obiektywne i subiektywne cechy kroju pisma. Typografia komputerowa. Poprawianie czytelność wizualizacji. W5 - Barwa. Percepcja barwy. Barwa a inne zmysły. Atrybuty barwy. Rodzaje barw. Kontrast i harmonia. Schematy barw - wybór odpowiednich i efektywnych połączeń. Paleta barw. Narzędzia do komponowania barw. Oddziaływanie barw. Kolor w liternictwie. Zaburzenia widzenia barw. W6 - Wyróżnienia i elementy przyciągające uwagę. Wyróżnienia. Kontrast. Typy kontrastów. Elementy graficzne przyciągające uwagę. Kierowanie wzroku odbiorcy. W7 - Złudzenia optyczne. Definicja. Podział złudzeń optycznych: irradiacyjne, perspektywiczne, figury dwuznaczne, figury niemożliwe, figury nieistniejace. W8 - Tabele i wykresy. Zasady przygotowania tabel. Zasady doboru typu wykresów. Zasady przygotowania wykresów. Błędy na wykresach. W9 - Błędy, oszustwa i manipulacja danymi. Techniki manipulacji danymi. Prawidłowości i błędy w graficznym przedstawieniu informacji. W10 - Prezentacje komputerowe. Zasady planowania prezentacji publicznej. Podział i rola prezentacji multimedialnych. Cechy skutecznej prezentacji. Korzyści z prezentacji. Prezentacje autonomiczne (bez jawnego udziału prelegenta), prezentacje reklamowe, encyklopedyczne, public relation. Strona internetowa jako rodzaj prezentacji autonomicznej. Autoprezentacja. Struktura i kompozycja prezentacji. Szczegółowe zasady przygotowania prezentacji. Aspekty werbalne slajdu. Aspekty graficzne slajdu. Prezentacja prezentacji. Psychologiczne aspekty wystąpień publicznych. Prezentacja komputerowa a foliogramy. Planowanie prezentacji, mowa ciała, sposób wypowiedzi, analiza audytorium. Handout.
</w:t>
      </w:r>
    </w:p>
    <w:p>
      <w:pPr>
        <w:keepNext w:val="1"/>
        <w:spacing w:after="10"/>
      </w:pPr>
      <w:r>
        <w:rPr>
          <w:b/>
          <w:bCs/>
        </w:rPr>
        <w:t xml:space="preserve">Metody oceny: </w:t>
      </w:r>
    </w:p>
    <w:p>
      <w:pPr>
        <w:spacing w:before="20" w:after="190"/>
      </w:pPr>
      <w:r>
        <w:rPr/>
        <w:t xml:space="preserve">Obecność na zajęciach projektowych jest obowiązkowa. Warunkiem zaliczenia przedmiotu jest wykonanie i zaliczenie wszystkich projektów. W trakcie zajęć projektowych studenci wykonują indywidualnie zadania zlecone przez prowadzącego. Zaliczenie przedmiotu następuje na postawie bieżącej pracy w semestrze. Aktywność studentów i poprawność wykonywanych prac w trakcie zajęć projektowych jest oceniana punktowo i stanowi podstawę do wystawienia oceny. Końcowy % wynik (suma uzyskanych punktów przez sumę punktów możliwych ) przeliczany jest na ocenę wg zależności: &lt;51% 2,0; 51 - 60%  3,0; 61 - 70%  3,5; 71 - 80%  4,0; 81 - 90%  4,5; 91 - 100%  5,0. W semestrze, w którym nie ma zajęć, zaliczanie przedmiotu  nie jest możliwe.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Niedzicki W., Sekrety prezentacji nauki, Ambernet, Warszawa 2004. 2.Strange N., Zasłona dymna. Jak naginać fakty i liczby do swoich portzeb, Onepress, Warszawa 2008. 3. Williams R., Typografia od podstaw, Helion, Warszawa, 2011. 4.Jarzina J.,Tajniki typografii dla każdego, Mikom, Warszawa, 2003. 5. Mitchell M., Wightman S., Book Typography: A Designer's Manual, Marlborough, Wiltshire : Libanus Press 2005.
</w:t>
      </w:r>
    </w:p>
    <w:p>
      <w:pPr>
        <w:keepNext w:val="1"/>
        <w:spacing w:after="10"/>
      </w:pPr>
      <w:r>
        <w:rPr>
          <w:b/>
          <w:bCs/>
        </w:rPr>
        <w:t xml:space="preserve">Witryna www przedmiotu: </w:t>
      </w:r>
    </w:p>
    <w:p>
      <w:pPr>
        <w:spacing w:before="20" w:after="190"/>
      </w:pPr>
      <w:r>
        <w:rPr/>
        <w:t xml:space="preserve">http://www.zichich.pw.plock.pl/mp/</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 (P1 - P14)</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U04_01: </w:t>
      </w:r>
    </w:p>
    <w:p>
      <w:pPr/>
      <w:r>
        <w:rPr/>
        <w:t xml:space="preserve">Poftrafi konstuować komunikaty. Potrafi zastosować dobre praktyki wizualizacji i infografiki. Potrafi rozróżnić złudzenia optyczne.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i manipulacje w grafice informacyjnej.</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K07_01: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2026-09-13T11:38:13+02:00</dcterms:created>
  <dcterms:modified xsi:type="dcterms:W3CDTF">2026-09-13T11:38:13+02:00</dcterms:modified>
</cp:coreProperties>
</file>

<file path=docProps/custom.xml><?xml version="1.0" encoding="utf-8"?>
<Properties xmlns="http://schemas.openxmlformats.org/officeDocument/2006/custom-properties" xmlns:vt="http://schemas.openxmlformats.org/officeDocument/2006/docPropsVTypes"/>
</file>