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Sygnały i systemy, Sygnały i modulacje,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stosowanymi w telekomunikacji metodami przetwarzania sygnałów analogowych i cyfrowych: 
przetwarzanie sygnałów w modulacjach analogowych i cyfrowych, w filtracji cyfrowej, 
w kompresji sygnałów 1-wymiarowych (mowa) i 2-wymiarowych (obrazy).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w telekomunikacji: Sygnały występujące w układach telekomunikacyjnych - przykłady(sygnał mowy, sygnały akustyczne, obrazy nieruchome i ruchome, sygnały zakłócające) - właściwości -modele matematyczne (deterministyczne i stochastyczne) - parametry (gęstość mocy, gęstość prawdopodobieństwa wartości chwilowej). Dostosowywanie sygnałów do torów transmisyjnych – zwielokrotnienie czasowe i częstotliwościowe - modulacje - kryteria oceny jakości transmisji (pasmo, przepływność binarna, stosunek sygnał/szum, odporność na zakłócenia). Ograniczenia wynikające z pojemności kanału: graniczna odporność na zakłócenia, potrzeba kompresji.
Filtry cyfrowe: Pogłębienie wiadomości z cyfrowego przetwarzania sygnałów: właściwości transformaty Z, transmitancje układów liniowych, stabilność. Związek transformaty Z, transformaty Fouriera sygnału dyskretnego i Dyskretnej Transformaty Fouriera. Związek transformat dyskretnych z filtracją. Projektowanie filtrów FIR: metoda okien czasowych, próbkowanie w dziedzinie częstotliwości. Filtry IIR: Butterwortha, Cauera i ich właściwości. Projektowanie filtrów górno- i środkowo-przepustowych.
Modulacje analogowe: Modulacje amplitudy (DSB-SC, DSB, SSB, VSB) i kąta (FM, PM), łączenie modulacji (np.DSBSC-FM do transmisji sygn. stereofonicznego). Widmo, pasmo, detekcja w obecności zakłóceń, odporność na zakłócenia. Detektor obwiedni, dyskryminator fazy i dyskryminator częstotliwości. Preemfaza i deemfaza w modulacji FM.
Modulacja PCM: Praktyczne aspekty próbkowania sygnałów dolnopasmowych i pasmowych: próbkowanie momentalne, układy próbkująco-pamiętające, odtwarzanie sygnału z próbek. Zmiana częstotliwości próbkowania: interpolacja i decymacja. Kwantyzatory równomierne, nierównomierne (w tym logarytmiczne), adaptacyjne. Obliczanie mocy szumu kwantyzacji i SNR. Standard telefoniczny PCM 64kbit/s - pasmo kanału, SNR, odporność na zakłócenia.
Podstawy kompresji sygnałów: Metody kodowania różnicowego - zasada liniowej predykcji, zysk predykcji, standard telefoniczny ADPCM 32kbit/s, modulacja Delta, predykcja w kodowaniu sygnałów wizyjnych. Metody analizy przez syntezę, kodowanie predykcyjno - wektorowe, standardy telefoniczne LDCELP 16kbit/s, ACELP 8kbit/s, kodery dla telefonii komórkowej (GSM) i satelitarnej. Dyskretne transformaty DFT i DCT - zastosowanie do kompresji sygnałów akustycznych.
Sygnały 2-wymiarowe: Próbkowanie sygnałów 2-wymiarowych, 2-wymiarowe transformaty DFT, DCT, 2-wymiarowe widma, filtracja obrazów, wybrane metody poprawiania jakości, odtwarzania i kompresji obrazów - standardy JPEG i MPEG.
Podstawy rozpoznawania sygnałów: Zagadnienia rozpoznawania mowy, wybór parametrów dystynktywnych, metoda dynamicznej normalizacji czasowej, ukryte modele Markowa.
Techniki cyfrowego przetwarzania sygnałów w transmisji cyfrowej: Wykorzystanie DFT w modulacji OFDM. Konstrukcja sygnałów modulacji TCM.
Charakterystyka ćwiczeń laboratoryjnych:
L1: Modulacje analogowe
Cel: Prezentacja modulacji jedno- i dwuwstęgowej AM oraz modulacji FM: układów nadawczych, odbiorczych, sygnałów zmodulowanych i ich widm. Porównanie modulacji jedno- i dwuwstęgowej AM (odporność na zakłócenia). Dla FM określenie indeksu modulacji, dewiacji częstotliwości i pasma.
Sposób realizacji: Obserwacja sygnałów zmodulowanych i ich widm.
Dla AM: Pomiar zawartości fali nośnej, stopnia tłumienia wstęgi bocznej (w SSB) i pasożytniczych produktów modulacji. Pomiar szumu w kanale i na wyjściu odbiornika - określenie odporności na zakłócenia.
Dla FM: Pomiar prążków widma i obliczenie indeksu modulacji. Oszacowanie pasma w funkcji amplitudy i częstotliwości sygnału modulującego. Pomiar szumu w kanale i na wyjściu odbiornika – określenie odporności na zakłócenia. Obserwacja efektu progowego i szumu impulsowego.
L2: Modulacje kodowo-impulsowe
Cel: Prezentacja modulacji kodowo -impulsowej (PCM) i różnicowej modulacji kodowo –impulsowej (DPCM): układ próbkujący, kwantyzator, predyktor. Kwantyzatory równomierne, nierównomierne, adaptacyjne - szum kwantyzacji. Predyktor i jego wpływ na szum kwantyzacji.
Sposób realizacji: Symulacja komputerowa kodera i dekodera PCM: badanie wpływu parametrów kwantyzatora na szum kwantyzacji, porównanie kwantyzatora równomiernego, nierównomiernego z kompresją logarytmiczną i adaptacyjnego. Symulacja układu DPCM: określenie zysku predykcji.
L3: Filtracja cyfrowa
Cel: Prezentacja ogólnej idei filtracji cyfrowej, właściwości filtrów cyfrowych (dolnopasmowych).
Sposób realizacji: Symulacja filtrów cyfrowych dolnopasmowych projektowanych metodą okien czasowych, próbkowania w dziedzinie częstotliwości, aproksymacji Czebyszewa, Butterwortha i Cauera. Obserwacja charakterystyk częstotliwościowych, odpowiedzi impulsowych, położenia zer i biegunów. Projektowanie filtru o zadanych parametrach.
L4: Przetwarzanie sygnałów w transmisji cyfrowej
Cel: Prezentacja modulacji TCM.
Sposób realizacji: Symulacja komputerowa kodera TCM, porównanie z klasycznymi modulacjami cyfrowymi. Pomiar odległości w przestrzeni sygnałów.
L5: Podstawy rozpoznawania sygnału mowy
Cel: Prezentacja metod rozpoznawania wyrazów - ekstrakcja wybranych cech mowy, ocena ich mocy dystynktywnej, dynamiczna normalizacja czasowa.
Sposób realizacji: Symulacja komputerowa ekstraktora parametrów sygnału mowy (energia, liczba przejść przez zero, częstotliwości formantów). Przeprowadzenie pomiarów dla wybranych wyrazów. Badanie algorytmu rozpoznawania wyrazów - określenie przyczyny błędów.
L6: Podstawy przetwarzania obrazów
Cel: Prezentacja liniowych i nieliniowych metod przetwarzania obrazów
Sposób realizacji: Przetwarzanie obrazów metodami liniowymi: splot dwuwymiarowy, 2-wymiarowe transformaty DFT i DCT. Przetwarzanie obrazów metodami nieliniowymi: operatory punktowe (powiększanie kontrastu za pomocą charakterystyki odcinkami liniowej, wyrównywanie histogramu), filtry medianowe, wykrywanie krawędzi (operator Robertsa i Sobela).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ćwiczeń laboratoryjnych i osiągnięcie co najmniej 45% punktów z egzaminu pisemnego. Po spełnieniu tych warunków obliczana jest ocena końcowa jako suma ważona 70% oceny z egzaminu i 30% sredniej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S.Haykin "Systemy telekomunikacyjne, cz.1„
L.W.Couch II "Digital and analog communication systems„
P.Bublewicz, P.Dymarski "Metody modulacji"
T.P.Zieliński „Cyfrowe przetwarzanie sygnałów – od teorii do zastosowań”
J.Szabatin "Podstawy teorii sygnałów„
J.Wojciechowski „Sygnały i systemy”
A.Dąbrowski „Przetwarzanie sygnałów przy użyciu procesorów sygnałowych”
S.W.Smith „Cyfrowe przetwarzanie sygnałów – praktyczny poradnik…”
R.Tadeusiewicz "Sygnał mowy„
N.S.Jayant, P.Noll "Digital coding of waveforms„
A.M.Kondoz „Digital Speech”
Scott E.Umbaugh „Computer vision and image processing”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www.tele.pw.edu.pl/pstel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Znajomość twierdzenia o próbkowaniu sygnałów pasmowych i metod próbkowania tych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 : </w:t>
      </w:r>
    </w:p>
    <w:p>
      <w:pPr/>
      <w:r>
        <w:rPr/>
        <w:t xml:space="preserve">Zna właściwości filtrów cyfrowych o skończonej i nieskończonej odpowiedzi impulsowej.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forma zajęć: wykład, laboratorium: </w:t>
      </w:r>
    </w:p>
    <w:p>
      <w:pPr/>
      <w:r>
        <w:rPr/>
        <w:t xml:space="preserve">Porównanie modulacji analogowych (DSB, DSB-SC, SSB, PM, FM) i cyfrowych (PCM)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formy: wykład, laboratorium: </w:t>
      </w:r>
    </w:p>
    <w:p>
      <w:pPr/>
      <w:r>
        <w:rPr/>
        <w:t xml:space="preserve">Znajomość właściwości kwantyzatorów skalarnych: równomiernych, nierównomiernych (w tym logarytmicznych), adaptacyjnych.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Zastosowanie przetwarzania sygnałów w modulacjach cyfrowych typu OFDM i TCM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formy zajęć: wykład: </w:t>
      </w:r>
    </w:p>
    <w:p>
      <w:pPr/>
      <w:r>
        <w:rPr/>
        <w:t xml:space="preserve">Wykorzystanie znajomości kryteriów oceny modulacji do porównania modulacji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laboratorium: </w:t>
      </w:r>
    </w:p>
    <w:p>
      <w:pPr/>
      <w:r>
        <w:rPr/>
        <w:t xml:space="preserve">Pomiar parametrów sygnałów AM i FM.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formy: laboratorium, wykład: </w:t>
      </w:r>
    </w:p>
    <w:p>
      <w:pPr/>
      <w:r>
        <w:rPr/>
        <w:t xml:space="preserve">Wybór parametrów dystynktywnych w zagadnieniu rozpoznawania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forma zajęć: wykład: </w:t>
      </w:r>
    </w:p>
    <w:p>
      <w:pPr/>
      <w:r>
        <w:rPr/>
        <w:t xml:space="preserve">Obliczanie mocy szumu kwantyzacji i SNR dla kwantyzatorów skalarnych.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formy zajęć: laboratorium, wykład: </w:t>
      </w:r>
    </w:p>
    <w:p>
      <w:pPr/>
      <w:r>
        <w:rPr/>
        <w:t xml:space="preserve">Dobór metody poprawiania jakości, filtracji i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formy zajęć: wykład, laboratorium: </w:t>
      </w:r>
    </w:p>
    <w:p>
      <w:pPr/>
      <w:r>
        <w:rPr/>
        <w:t xml:space="preserve">Dobór parametrów modulacji cyfrowych TCM i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forma: laboratorium: </w:t>
      </w:r>
    </w:p>
    <w:p>
      <w:pPr/>
      <w:r>
        <w:rPr/>
        <w:t xml:space="preserve">Realizacja ćwiczeń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wyników ćwiczenia, ocana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2026-03-23T09:11:38+01:00</dcterms:created>
  <dcterms:modified xsi:type="dcterms:W3CDTF">2026-03-23T09:11:38+01:00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