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15h.; przygotowanie zgłoszenia tematu pracy magisterskiej 20 h.; opracowanie konspektu pracy magisterskiej 15 h.; konsultacje 1 h.; Razem 51 h.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15h. konsultacje 1 godz.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zgłoszenia tematu pracy magisterskiej 20 h.; opracowanie konspektu pracy magisterskiej 15 g. Razem 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Zrealizowanie warunków wymaganych do skierowania na seminarium magisterskie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liczebnością grupy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 opracowania projektu stanowiącego pracę promocyjną (magisterską). Student przygotowuje się do wyboru tematu i promotora pracy, zdobywa podstawowe kompetencje w zakresie budowania struktury pracy, gromadzenia, doboru i analizowania materiałów źródłowych (literaturowych i empirycznych). Student opanowuje technikę pisania i redagowania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Prezentacja zakresu zainteresowań naukowych dostępnych promotorów prac magisterskich oraz zasad wyboru promotora;
2. Omówienie specyfiki podejścia projektowego, prezentacja wymagań stawianych pracom magisterskim;
3. Charakterystyka sposobu konstruowania pracy i podziału treści pracy;
4. Gromadzenie i dobór źródeł, zasady i kryteria weryfikacji materiałów źródlowych;
5. Plagiat/autoplagiat, istota, konsekwencje;
6. Omawianie tematów prac magisterskich i zawartości kart zgłoszenia tematów;
7. Omówienie standardów jakie powinien spełniać konspekt pracy magisterskiej;
8. Korekta i ocena konspektów prac magisterskich
9. Rozdanie kart tutułowych. Przygotowanie do złożenia i obrony pracy, niezbędne dokumenty, procedura, terminy.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www.wz.pw.edu.pl/dziekanat/informacje/projektowanie przejściowe i dyplomowe
2. Praca dyplomowa krok po kroku http://www.bg.pw.edu.pl/studia/prdyp.html 
3. Poradnik pisania pracy dyplomowej
http://bcpw.bg.pw.edu.pl/dlibra/docmetadata?id=1524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K_U33: </w:t>
      </w:r>
    </w:p>
    <w:p>
      <w:pPr/>
      <w:r>
        <w:rPr/>
        <w:t xml:space="preserve">Umie syntetycznie przedstawić zakres pracy magisterskiej redagując tytuł opracowania oraz skonstruować plan pracy i podzielić treść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prawidłowo zredagowanej karty zgłoszenia tematu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keepNext w:val="1"/>
        <w:spacing w:after="10"/>
      </w:pPr>
      <w:r>
        <w:rPr>
          <w:b/>
          <w:bCs/>
        </w:rPr>
        <w:t xml:space="preserve">Efekt K-U03: </w:t>
      </w:r>
    </w:p>
    <w:p>
      <w:pPr/>
      <w:r>
        <w:rPr/>
        <w:t xml:space="preserve">Umie zarządzać czasem, planować podział pracy,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Oddaje w terminie kartę zgłoszenia tematu pracy, konspekt i ukończoną, gotową do obrony pracę magisterską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Umie poszukiwać, dobierać i weryfikować źródła służące pracy promocyjnej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bibliografii zawierającej listę przydatnych, wiarygodnych i aktualnych pozycji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zredagować pracę magisterską zgodnie z obowiązującymi standardami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Konspekt pracy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poszukiwać, dobierać i weryfikować i opisywać źródła służące pracy promocyjnej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dobór i opis źródeł w konspekcie i w pracy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Umie publicznie zaprezentować koncepcję pracy i uczestniczyc w publicznej dyskusji nad prezentacjami innych studentów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konspektów i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Uczestniczy w studiach II stopnia; planuje studia III stopnia i studia podyplomowe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Przestrzega zasad etyki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Podaje wszystkie źródła, z których korzystał przy pisaniu pracy, pomyślnie weryfikuje pracę magisterską przy pomocy systemu plagiat.pl)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2026-06-11T07:29:19+02:00</dcterms:created>
  <dcterms:modified xsi:type="dcterms:W3CDTF">2026-06-11T07:29:19+02:00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