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Środki transportu wewnętrznego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Krzysztof Zboiński, prof.nzw., Wydział Transportu Politechniki Warszawskiej, Zakład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TR.NIP601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					9 godz.
Godziny ćwiczeń projektowych 			9 godz.
Zapoznanie się ze wskazana literaturą dot. wykładu	9 godz.
Przygotowanie do zaliczenia wykładu 7 godz.
Przygotowanie dokumentacji projektowej w formie obliczeń i rysunków technicznych 22 godz.
Konsultacje 3 godz, (w tym 2 godziny konsultacji w zakresie wykonania pacy projektowej)
Obrona pracy projektowej 1 godz.
Razem 60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wykładu i ćwiczeń projektowych 18 godz. 
Konsultacje 3 godz.
Obrona pracy projektowej 1 godz.
Razem 22 godz. ↔ 1 pkt.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Godziny ćwiczeń projektowych 			9 godz.
Przygotowanie dokumentacji projektowej w formie obliczeń i rysunków technicznych 22 godz.  
Konsultacje w zakresie wykonania pacy projektowej 2 godz.
Obrona pracy projektowej 1 godz.
Razem 34 godz. ↔ 1,5 pkt. ECTS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podstaw budowy maszyn i środków transportu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pogłębienie wiedzy studentów w zakresie środków transportu wewnętrznego uzyskanej na wykładzie ze Środków Transportu. Wykładem objęte są przede wszystkim dźwignice, przenośniki i wózki jezdniowe. Ćwiczenia projektowe polegają na praktycznym wykorzystaniu wybranych treści wykładu w projektowaniu i do obliczeń analitycznych.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
Przedstawiane treści dotyczą wiedzy specjalistycznej w zakresie klasyfikacji, charakterystyki i budowy środków transportu wewnętrznego. Uwzględniają one: olbrzymią różnorodność środków; budowę ich najczęściej powtarzających się elementów; ich standaryzację i unifikację; rozwiązania i układy konstrukcyjne obiektów oraz parametry i charakterystyki techniczno-eksploatacyjne. Szczegółowo wykład obejmuje elementy środków transportu wewnętrznego: liny, krążki, bębny, łańcuchy, zawiesia itp.. Układy linowe i wielokrążkowe i ich obliczanie. Sprawność i przełożenia. Zasady doboru niektórych elementów urządzeń: lin, bębnów, tarcz ciernych i kół gniazdkowych łańcuchów ogniwowych. Elementy mechanizmów środków transportu wewnętrznego - przekładnie obiegowe. Przełożenia i zastosowanie. Podział i zastosowanie dźwignic. Dźwignice i inne nie wózkowe urządzenia do obsługi magazynów wysokiego składowania. Klasyfikacja, przykłady zastosowań. Wyposażenie podejmujące jednostek ładunkowych. Elementy budowy, przeznaczenie i przegląd przenośników z uwzględnieniem stosowanych w technice magazynowej. Wózki jezdniowe, klasyfikacja, przegląd katalogowy, budowa z uwzględnieniem stosowanych w technice magazynowej. Stacje naładowcze, wyładowcze, urządzenia do obsługi ramp, inne urządzenia specjalne np. do przeładunku kontenerów. 
Treść ćwiczeń projektowych
Ćwiczenia obejmują 2 zadania. Pierwsze ma naturę obliczeniową i sprowadza się do doboru znormalizowanych lub katalogowych elementów układu linowego. Kolejny to projektowanie prostego urządzenia transportu wewnętrznego (lub jego fragmentu) obejmujące obliczenia wytrzymałościowe kluczowych elementów i dokumentację rysunkową wykonaną oprogramowaniem AutoDesk INVENTOR do modelowania bryłowego (3-D).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kolokwia, ćwiczenia zaliczane na podstawie średniej z ocen uzyskanych za wykonanie projektów.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Polański A. – Mechanizacja Wewnętrznego Transportu
2. Zieliński Z. – Dźwignice i Urządzenia Transportowe
3. Piątkiewicz A., Sobolski R. - Dźwignice
4. Piątkiewicz A. Sobolski R. – Dźwignice i Przenośniki, tom I i II
5. Markowski M. - Przenośniki
6. Zaskurski J. – Wózki jezdniowe napędzane
Pawlicki K. – Elementy dźwignic, cz. 1 i 2
7. Stankiewicz L. – Dźwignice
8. Brach I., Chojnacki E.,Wójcikowski A. – Urządzenia do transportu bliskiego
9. Polskie Normy: grupa 53, Urządzenia Transportu Bliskiego
Inne źródła dotyczące konstrukcji, budowy i zastosowania środków transportu
Wewnętrznego
Uzupełniająco w zakresie dotyczącym środków transportu:
Fijałkowski. J. – Technologia Transportu Wewnętrznego
Fijałkowski. J. – Technologia magazynowania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posiada wiedzę teoretyczną dotyczącą budowy i rodzajów elementów składowych środków transportu wewnętrznego (cięgna , krążki, bębny, elementy łączące itp.)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 2 zaliczenia w formie pisemnej (pytania celowane) cwiczenia projektowe – 2 zaliczenia zadań obliczeniowego i projektowego w formie dyskusji i pytań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Tr1A_W09, Tr1A_W01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T1A_W04, T1A_W05, T1A_W08, T1A_W01, T1A_W07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posiada wiedzę dotyczącą budowy i elementów składowych mechanizmów środków transportu wewnętrznego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 2 zaliczenia w formie pisemnej (pytania celowane) cwiczenia projektowe – 2 zaliczenia zadań obliczeniowego i projektowego w formie dyskusji i pytań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T1A_W01, T1A_W07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posiada wiedzę teoretyczną dotyczącą klasyfikacji, budowy i zastosowania dźwignic z uwzględnieniem wielkiej ich różnorodności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 2 zaliczenia w formie pisemnej (pytania celowane)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T1A_W01, T1A_W07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posiada wiedzę teoretyczną dotyczącą klasyfikacji, budowy i zastosowania przenośników z uwzględnieniem wielkiej ich różnorodności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 2 zaliczenia w formie pisemnej (pytania celowane)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T1A_W01, T1A_W07</w:t>
      </w:r>
    </w:p>
    <w:p>
      <w:pPr>
        <w:keepNext w:val="1"/>
        <w:spacing w:after="10"/>
      </w:pPr>
      <w:r>
        <w:rPr>
          <w:b/>
          <w:bCs/>
        </w:rPr>
        <w:t xml:space="preserve">Efekt W_05: </w:t>
      </w:r>
    </w:p>
    <w:p>
      <w:pPr/>
      <w:r>
        <w:rPr/>
        <w:t xml:space="preserve">posiada wiedzę teoretyczną dotyczącą klasyfikacji, budowy i zastosowania wózków jezdniowych z uwzględnieniem ich rodzajów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 2 zaliczenia w formie pisemnej (pytania celowane)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T1A_W01, T1A_W07</w:t>
      </w:r>
    </w:p>
    <w:p>
      <w:pPr>
        <w:keepNext w:val="1"/>
        <w:spacing w:after="10"/>
      </w:pPr>
      <w:r>
        <w:rPr>
          <w:b/>
          <w:bCs/>
        </w:rPr>
        <w:t xml:space="preserve">Efekt W_06: </w:t>
      </w:r>
    </w:p>
    <w:p>
      <w:pPr/>
      <w:r>
        <w:rPr/>
        <w:t xml:space="preserve">posiada wiedzę dotyczacą środków transportu wewnętrznego wykorzystywanych w typowych układach magazynowych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2 zaliczenia w formie pisemnej (pytania celowane)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T1A_W04, T1A_W05,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posiada umiejętność rozpoznania  i scharakteryzowania środka transportu wewnętrznego zgodnie z poznana klasyfikacją  i umie określić jego przeznaczenie transportowe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 2 zaliczenia w formie pisemnej (pytania celowane)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posiada przygotowanie merytoryczne  i ograniczoną sprawność konstrukcyjną umożliwiającą projektowanie i dobór prostych środków transportu wewnętrznego lub ich elementów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– 2 zaliczenia zadań obliczeniowego i projektowego w formie dyskusji i pytań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Tr1A_U23, Tr1A_U20, 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T1A_U14, T1A_U01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posiada umiejetność rozpoznania zespołów (rozłlożenia na elementy składowe) środków transportu wewnetrznego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 2 zaliczenia w formie pisemnej (pytania celowane) cwiczenia projektowe – 2 zaliczenia zadań obliczeniowego i projektowego w formie dyskusji i pytań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rozumie potrzebę uczenia się przez całe życie, przede wszystkim w celu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K_02: </w:t>
      </w:r>
    </w:p>
    <w:p>
      <w:pPr/>
      <w:r>
        <w:rPr/>
        <w:t xml:space="preserve">potrafi współpracować i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Obserwacje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2026-03-24T21:59:17+01:00</dcterms:created>
  <dcterms:modified xsi:type="dcterms:W3CDTF">2026-03-24T21:59:17+01:00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