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15h + zapoznanie się ze wskazaną literaturą 6h + godziny kontaktowe z prowadzącym laboratorium 15h +  przygotowanie raportu laboratoryjnego 10h + przygotowanie się do testu zaliczeniowego 4h = Razem 50h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15h + godziny kontaktowe z prowadzącym laboratorium 15h  = Razem 30h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6h + przygotowanie raportu laboratoryjnego 10h + przygotowanie się do testu zaliczeniowego 4h = Razem 20h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zadaniami analityki biznesowej, jako narzędzia wspomagającego proces zarządzania w przedsiębiorstwie i organizacji.  W ramach przedmiotu studenci zapoznają się z metodami planowania i realizacji analiz w oparciu o dane, które są przechowywane w systemach informatycznych przedsiębiorstwa. W trakcie laboratorium praktycznie poznają nowoczesne narzędzia analizy i raportowania danych oraz strukturę języka analitycznego przetwarzania danych 4GL. Szczególny nacisk położony jest na poznanie metodyki realizacji analiz oraz umiejętność samodzielnego wyciągania wniosków na podstawie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 podziale na godziny zajęć: W1 – Przedstawienie programu i regulaminu zajęć, sprawy organizacyjne, W2 – Rola systemów analityczno-raportujących w strukturze systemów informatycznych przedsiębiorstwa, W3 – Gromadzenie i przechowywanie zasobów danych w systemach informatycznych przedsiębiorstwa, W4 – Przygotowanie i realizacja projektu analizy według metodyki DAD, W5 – Przygotowywanie danych do analizy, W6 – Zarządzanie jakością danych w systemach informatycznych przedsiębiorstwa, W7 – Przetwarzanie danych w środowisku SAS-4GL, W8 – Statystyczna analiza danych, W9 – Analizy wielowymiarowe OLAP, W10 – Analizy wielowymiarowe DM – klasyfikacja, W11 – Analizy wielowymiarowe DM – prognozowanie, W12 – Opracowywanie wyników analiz i sporządzanie raportów, W13 – Dobre praktyki w zakresie przygotowywania i udostępniania raportów, W14-W15 – Test zaliczeniowy.
Laboratoium w podziale na godziny zajęć: L1 – Przedstawienie programu i regulaminu zajęć, sprawy organizacyjne, L2 - Prezentacja środowiska pracy oraz oprogramowania analitycznego, L3 – Import danych źródłowych i eksport wyników analiz w środowisku SAS Enterprise Guide, L4 – Budowa podzbiorów danych z wykorzystaniem możliwości zapytań w SAS Enterprise Guide, L5 – Agregacja i formatowanie danych w środowisku SAS Enterprise Guide, L6 – Łączenie i transpozycja zbiorów w środowisku SAS Enterprise Guide, L7 - Udostępnianie i obsługa kostek OLAP w środowisku SAS Enterprise Guide, L8 – Tworzenie i wykorzystywanie pozycji wyliczanych w kostkach OLAP w środowisku SAS Enterprise Guide, L9 – Sortowanie, tworzenie filtrów i rankingów danych w kostkach OLAP w środowisku SAS Enterprise Guide, L10 – Podstawy przetwarzania danych w języku SAS 4-GL, L11- Tworzenie i wykorzystanie ekstraktów danych w strukturze OLAP w środowisku SAS Enterprise Guide, L12 – Przygotowywanie danych do analiz DM w środowisku SAS Enterprise Miner, L13 – Wykorzystanie różnych metod analitycznych w środowisku SAS Enterprise Miner, L14 – Ocena i poszukiwanie modelu suboptymalnego w środowisku SAS Enterprise Miner, L15 – Rozliczenie raportów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W1-W15.
Laboratorium. Rozliczenie raportów wykonania ćwiczeń laboratoryjnych L1-L15 z wykorzystaniem przygotowanych szablonów raportów. 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http://www.electurer.edu.pl/pw-wz/course/view.php?id=154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jest możliwe tylko w przypadku zaliczenia obydwu jego części - i wykładu, i laboratorium. Ocena końcowa przedmiotu jest wyznaczana z 70% udziałem oceny laboratorium oraz 30% udziałem oceny wykładu.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RAPAD_W01: </w:t>
      </w:r>
    </w:p>
    <w:p>
      <w:pPr/>
      <w:r>
        <w:rPr/>
        <w:t xml:space="preserve">Student ma podstawową wiedzę z statystyki opisowej dotyczącą: etapów badań statystycznych, prezentacji tabelarycznej i graficznej danych statystycznych, budowy tablic korelacyjnych, parametrów opisu statystycznego i badania współzależności dwóch cech, wskaźników korelacji, szeregów czasowych,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RAPAD_W02: </w:t>
      </w:r>
    </w:p>
    <w:p>
      <w:pPr/>
      <w:r>
        <w:rPr/>
        <w:t xml:space="preserve">Student ma usystematyzowaną wiedzę z zakresu zadań analityki biznesowej w zarządzaniu oraz możliwości wspierania jej przez specjalistyczne narzędzia i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RAPAD_W03: </w:t>
      </w:r>
    </w:p>
    <w:p>
      <w:pPr/>
      <w:r>
        <w:rPr/>
        <w:t xml:space="preserve">Student ma uporządkowaną wiedzę z zakresu wykonywania analiz, obejmującą: ekstrakcję danych z zasobów źródłowych, przygotowanie danych do analizy, realizację analizy zgodnie z wytycznymi odbiorcy wyników, ocenę wyników analizy oraz przygotowanie raportu dokumentującego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RAPAD_U01: </w:t>
      </w:r>
    </w:p>
    <w:p>
      <w:pPr/>
      <w:r>
        <w:rPr/>
        <w:t xml:space="preserve">Student 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RAPAD_U02: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RAPAD_U03: </w:t>
      </w:r>
    </w:p>
    <w:p>
      <w:pPr/>
      <w:r>
        <w:rPr/>
        <w:t xml:space="preserve">Student potrafi porozumiewać się przy użyciu różnych technik analitycznych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RAPAD_U04: </w:t>
      </w:r>
    </w:p>
    <w:p>
      <w:pPr/>
      <w:r>
        <w:rPr/>
        <w:t xml:space="preserve">Student potrafi – zgodnie z zadaną specyfikacją analizować i interpretować dane statystyczne stosować metody i narzędzia statystyki, dokonać statystycznej analizy problemów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RAPAD_U05: </w:t>
      </w:r>
    </w:p>
    <w:p>
      <w:pPr/>
      <w:r>
        <w:rPr/>
        <w:t xml:space="preserve">Student potrafi wykorzystać znajomość dwóch specjalistycznych pakietów – SAS Enterprise Guide (analiza i raportowanie danych) i SAS Enterprise Miner (eksploracja i raportowanie danych) do procesów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RAPAD_K01: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RAPAD_K02: </w:t>
      </w:r>
    </w:p>
    <w:p>
      <w:pPr/>
      <w:r>
        <w:rPr/>
        <w:t xml:space="preserve">Student potrafi wykazać się skutecznością w realizacji projektów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RAPAD_K03: </w:t>
      </w:r>
    </w:p>
    <w:p>
      <w:pPr/>
      <w:r>
        <w:rPr/>
        <w:t xml:space="preserve">Student rozumie znaczenie zagadnień analityki biznesowej i rozumie potrzebę aktualizacji wiedzy jej dotyczącej.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2026-08-02T04:53:00+02:00</dcterms:created>
  <dcterms:modified xsi:type="dcterms:W3CDTF">2026-08-02T04:53:00+02:00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