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 urządzenia klimatyzacyjne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Artur Rusowicz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NS623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?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przedmiotu student powinien zidentyfikować problemy związane z systemami klimatyzacyjnymi przeznaczonymi dla nietypowych obiektów. Na podstawie zaleceń powinien dobrać odpowiednie parametry przygotowywanego powietrza oraz zaproponować różne sposoby realizacji procesów klimatyzacyjnych. W doborze powinien stosować zalecenia norm i prawa dla poszczególnych zagadnień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Prezentacja wybranych systemów klimatyzacyjnych dla różnych obiektów (pływalnie, sale operacyjne, hale przemysłowe, centra handlowe,archiwa, muzea). Prezentacja systemów i urządzeń klimatyzacyjnych wykorzystywanych w różnych gałęziach przemysłu m.in. energetyczn, wydobywczy, papierniczy,przędzalniczy. Określenie parametrów przygotowywanego powietrza; różne sposoby realizacji procesów klimatyzacyjnych; dobór urządzeń do projektowanych systemów.
Ćwiczenia: Obliczenia elementów składowych dla wybranych systemów klimatyzacyjnych i ich dobór na podstawie katalogów producentów.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 W celu zaliczenia przedmiotu należy uzyskać pozytywne oceny z obydwu kolokwiów.
Praca własna: W ramach ćwiczeń tablicowych studenci rozwiązują wybrane problemy, część obliczeń kończą samodzielnie podczas pracy własnej. Zapoznają się dostępnymi na rynku urządzeniami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Jones W.P.: Klimatyzacja, Arkady 2004;
2. Gutkowski K.: Chłodnictwo i Klimatyzacja, WNT 2003;
3. Charkowska A.: Nowoczesne systemy klimatyzacji w obiektach służby zdrowia, MASTA 2000;
4. Jaskólski M., Milewicz Z.: Wentylacja i klimatyzacja hal krytych pływalni, MASTA 2000;
5. ASHRAE Handbook, 1999 HVAC Applications
Dodatkowe literatura:
- Katalogi urządzeń klimatyzacyjnych
- Strony internetowe producentów urządzeń klimatyzacyjnych
- Prasa dot. klimatyzacji: „Chłodnictwo”, „Chłodnictwo i Klimatyzacja”, „Technika Chłodnicza i Klimatyzacyjna”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Student zna podział i zakres stosowania różnych systemów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Student ma wiedzę dotyczącą  elementów składowych urządzeń klimatyzacyjnych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Student ma wiedzę dotyczącą systemów klimatyzacji wykorzystywanych w służbie zdrowia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T1A_W06</w:t>
      </w:r>
    </w:p>
    <w:p>
      <w:pPr>
        <w:keepNext w:val="1"/>
        <w:spacing w:after="10"/>
      </w:pPr>
      <w:r>
        <w:rPr>
          <w:b/>
          <w:bCs/>
        </w:rPr>
        <w:t xml:space="preserve">Efekt EW5: </w:t>
      </w:r>
    </w:p>
    <w:p>
      <w:pPr/>
      <w:r>
        <w:rPr/>
        <w:t xml:space="preserve">Student ma wiedzę dotyczącą systemów klimatyzacji wykorzystywanych w muzeach, archiwach i bibliotekach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EW6: </w:t>
      </w:r>
    </w:p>
    <w:p>
      <w:pPr/>
      <w:r>
        <w:rPr/>
        <w:t xml:space="preserve">Student ma wiedzę dotyczącą systemów klimatyzacji wykorzystywanych obiektach sportowych z uwzględnieniem pływalni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EW8: </w:t>
      </w:r>
    </w:p>
    <w:p>
      <w:pPr/>
      <w:r>
        <w:rPr/>
        <w:t xml:space="preserve">Student ma wiedzę dotyczącą systemów klimatyzacji wykorzystywanych w drukarniach, przędzalniach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Student ma wiedzę dotyczącą systemów klimatyzacji wykorzystywanych w hotelach, centrach handlowych i akademikach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EW7: </w:t>
      </w:r>
    </w:p>
    <w:p>
      <w:pPr/>
      <w:r>
        <w:rPr/>
        <w:t xml:space="preserve">Student ma wiedzę dotyczącą systemów klimatyzacji wykorzystywanych w kopalniach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EW9: </w:t>
      </w:r>
    </w:p>
    <w:p>
      <w:pPr/>
      <w:r>
        <w:rPr/>
        <w:t xml:space="preserve">Student ma wiedzę dotyczącą systemów klimatyzacji wykorzystywanych w środkach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Student potrafi zaproponować system klimatyzacji dla różnych obiektów i różnych gałęźi przemysłu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Student potrafi określić parametry komfortu dla różnych typów obiektów użyteczności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Student potrafi określić parametry komfortu dla różnych typów obiektów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2026-10-14T06:04:01+02:00</dcterms:created>
  <dcterms:modified xsi:type="dcterms:W3CDTF">2026-10-14T06:04:01+02:00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