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NS605</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80h 
15h - wykłady 
10h - powtórzenie materiału z wykładów 
15h - ćwiczenia 
14h - przygotowanie do ćwiczeń
25h - przygotowanie do kolokwiów 
1h -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1.25 ECTS
15h - wykład 
15h - ćwiczenia 
1h - konsultacje 
2h - sprawdzenie kolokwiów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2.15 ECTS: 
15h - ćwiczenia 
14h - przygotowanie do ćwiczeń
25h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 </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Dodatkowe literatura:
- Materiały na stronach internetowych agencji kosmicznych (NASA, ESA, JAXA, itp.) 
- Materiały dostarczone przez wykładowcę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Student zna rodzaje orbit sateritarnych oraz podstawowe prawa rządzące ich ruchem</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EW2: </w:t>
      </w:r>
    </w:p>
    <w:p>
      <w:pPr/>
      <w:r>
        <w:rPr/>
        <w:t xml:space="preserve">Student zna prametry orbity satelitarnej w przestrzeni trójwymiarowej</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LiK1_W11</w:t>
      </w:r>
    </w:p>
    <w:p>
      <w:pPr>
        <w:spacing w:before="20" w:after="190"/>
      </w:pPr>
      <w:r>
        <w:rPr>
          <w:b/>
          <w:bCs/>
        </w:rPr>
        <w:t xml:space="preserve">Powiązane efekty obszarowe: </w:t>
      </w:r>
      <w:r>
        <w:rPr/>
        <w:t xml:space="preserve">T1A_W03, T1A_W07</w:t>
      </w:r>
    </w:p>
    <w:p>
      <w:pPr>
        <w:keepNext w:val="1"/>
        <w:spacing w:after="10"/>
      </w:pPr>
      <w:r>
        <w:rPr>
          <w:b/>
          <w:bCs/>
        </w:rPr>
        <w:t xml:space="preserve">Efekt EW3: </w:t>
      </w:r>
    </w:p>
    <w:p>
      <w:pPr/>
      <w:r>
        <w:rPr/>
        <w:t xml:space="preserve">Student zna podstawowe rodzaje manewrów orbitalnych wykorzystywanych w przestrzeni okołoziemskiej</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Student potrafi obliczyć parametry aktualne statku kosmicznego na podstawie znajomości parametrów orbity</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EU2: </w:t>
      </w:r>
    </w:p>
    <w:p>
      <w:pPr/>
      <w:r>
        <w:rPr/>
        <w:t xml:space="preserve">Student umie obliczyc parametry podstawowego manewru Hohmanna pomiędzy dwoma orbitami ko-planarnymi</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EU3: </w:t>
      </w:r>
    </w:p>
    <w:p>
      <w:pPr/>
      <w:r>
        <w:rPr/>
        <w:t xml:space="preserve">Student umie wyznaczyć niezbędna wartość materiału pędnego podczas orbitalnych manewrów korekcyjnych (zmiana inklinacji, fazowanie, itp.)</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EU4: </w:t>
      </w:r>
    </w:p>
    <w:p>
      <w:pPr/>
      <w:r>
        <w:rPr/>
        <w:t xml:space="preserve">Student umie wykonać obliczenia przelotu statku kosmicznego wokół planety oraz aststy grawitacyjnej</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2026-10-14T03:00:16+02:00</dcterms:created>
  <dcterms:modified xsi:type="dcterms:W3CDTF">2026-10-14T03:00:16+02:00</dcterms:modified>
</cp:coreProperties>
</file>

<file path=docProps/custom.xml><?xml version="1.0" encoding="utf-8"?>
<Properties xmlns="http://schemas.openxmlformats.org/officeDocument/2006/custom-properties" xmlns:vt="http://schemas.openxmlformats.org/officeDocument/2006/docPropsVTypes"/>
</file>