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Biorobotyka</w:t>
      </w:r>
    </w:p>
    <w:p>
      <w:pPr>
        <w:keepNext w:val="1"/>
        <w:spacing w:after="10"/>
      </w:pPr>
      <w:r>
        <w:rPr>
          <w:b/>
          <w:bCs/>
        </w:rPr>
        <w:t xml:space="preserve">Koordynator przedmiotu: </w:t>
      </w:r>
    </w:p>
    <w:p>
      <w:pPr>
        <w:spacing w:before="20" w:after="190"/>
      </w:pPr>
      <w:r>
        <w:rPr/>
        <w:t xml:space="preserve">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NS683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
</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
</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F.Pfeiffer, T.Zielinska eds. Walking: Biological and Technological Aspects), Springer 2004, ISBN 3-211-22134-4 
2. T.Zielinska, Motion Synthesis (In: F.Pfeiffer, T.Zielinska eds. Walking: Biological and Technological Aspects), Springer 2004, ISBN 3-211-22134-4
3. T.Zielinska: Maszyny Kroczące: Podstawy, projektowanie, sterowanie i wzorce Biologiczne. WNT 2004
Dodatkowa literatura: 
Według wskazań prowadzącego</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EW_01: </w:t>
      </w:r>
    </w:p>
    <w:p>
      <w:pPr/>
      <w:r>
        <w:rPr/>
        <w:t xml:space="preserve">Ma podstawową wiedzę z zakresu biorobotyki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EW_02: </w:t>
      </w:r>
    </w:p>
    <w:p>
      <w:pPr/>
      <w:r>
        <w:rPr/>
        <w:t xml:space="preserve">Zna  inspirowane biologicznie metody syntezy lokomocji</w:t>
      </w:r>
    </w:p>
    <w:p>
      <w:pPr>
        <w:spacing w:before="60"/>
      </w:pPr>
      <w:r>
        <w:rPr/>
        <w:t xml:space="preserve">Weryfikacja: </w:t>
      </w:r>
    </w:p>
    <w:p>
      <w:pPr>
        <w:spacing w:before="20" w:after="190"/>
      </w:pPr>
      <w:r>
        <w:rPr/>
        <w:t xml:space="preserve">Praca klasowa</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EW_03: </w:t>
      </w:r>
    </w:p>
    <w:p>
      <w:pPr/>
      <w:r>
        <w:rPr/>
        <w:t xml:space="preserve">Potrafi  opracowywac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ES_01: </w:t>
      </w:r>
    </w:p>
    <w:p>
      <w:pPr/>
      <w:r>
        <w:rPr/>
        <w:t xml:space="preserve">Potrafi myśle i działac w sposó kreatywny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2026-06-18T20:04:20+02:00</dcterms:created>
  <dcterms:modified xsi:type="dcterms:W3CDTF">2026-06-18T20:04:20+02:00</dcterms:modified>
</cp:coreProperties>
</file>

<file path=docProps/custom.xml><?xml version="1.0" encoding="utf-8"?>
<Properties xmlns="http://schemas.openxmlformats.org/officeDocument/2006/custom-properties" xmlns:vt="http://schemas.openxmlformats.org/officeDocument/2006/docPropsVTypes"/>
</file>