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1/3.1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
</w:t>
      </w:r>
    </w:p>
    <w:p>
      <w:pPr>
        <w:keepNext w:val="1"/>
        <w:spacing w:after="10"/>
      </w:pPr>
      <w:r>
        <w:rPr>
          <w:b/>
          <w:bCs/>
        </w:rPr>
        <w:t xml:space="preserve">Treści kształcenia: </w:t>
      </w:r>
    </w:p>
    <w:p>
      <w:pPr>
        <w:spacing w:before="20" w:after="190"/>
      </w:pPr>
      <w:r>
        <w:rPr/>
        <w:t xml:space="preserve">Ćwiczenia:
1.  Ja i moja rodzina (leksyka).
2. Kontakty towarzyskie. Zawieranie znajomości przez internet – rola Internetu, zagrożenia. 
3. I, II i III deklinacja – przypomnienie odmiany, ćwiczenia gramatyczne.
4. Rozumienie tekstu czytanego i słuchanego – tematyka „Ja i moja rodzina” (skrypt).
5. Kolokwium leksykalno-gramatyczne – „Ja i moja rodzina”, rzeczownik.
6. I i II koniugacja – przypomnienie odmiany, ćwiczenia gramatyczne.
7. Życie rodzinne. Obowiązki domowe (leksyka).
8. Nierówny podział obowiązków w rodzinie – jak rozwiązać ten problem.
9. Tryb rozkazujący – przypomnienie sposobu tworzenia, ćwiczenia gramatyczne. 
10. Stosunki między członkami rodziny. 
11. Czas przyszły i przeszły – przypomnienie sposobu tworzenia, ćwiczenia gramatyczne. 
12. Rozumienie tekstu czytanego i słuchanego – tematyka „Obowiązki domowe” (skrypt).
13. Kolokwium leksykalno-gramatyczne -  „Obowiązki domowe”, czasownik.
14. Imiesłów przymiotnikowy – wprowadzenie, ćwiczenia gramatyczne.
15. Imiesłów przysłówkowy – wprowadzenie, ćwiczenia gramatyczne.
15. Imiesłów przysłówkowy – wprowadzenie, ćwiczenia gramatyczne.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rosyjski;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Słuchanie różnorodnych wypowiedzi dotyczących omawianych zagadnień; ćwiczenie rozumienia tekstu ze słuchu z nagrań z magnetofonu. Słuchanie oryginalnych tekstów rosyjskojęzycznych; ćwiczenie krótkiej wypowiedzi i przygotowywanie dłuższej wypowiedzi. Tworzenie własnych form pisemnych.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rosyjskiego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rosyjskiego. Zna przykłady z historii, geografii, kultury i techniki Rosji. Rozumie teksty i wypowiedzi, dotyczące spraw ogólnych i życia codziennego. </w:t>
      </w:r>
    </w:p>
    <w:p>
      <w:pPr>
        <w:spacing w:before="60"/>
      </w:pPr>
      <w:r>
        <w:rPr/>
        <w:t xml:space="preserve">Weryfikacja: </w:t>
      </w:r>
    </w:p>
    <w:p>
      <w:pPr>
        <w:spacing w:before="20" w:after="190"/>
      </w:pPr>
      <w:r>
        <w:rPr/>
        <w:t xml:space="preserve">Przedstawianie tekstów popularnonaukowych związanych z Rosją, typowych zwrotów, zapytań i reakcji w miejscach, tj. sklep, urząd, rozmowa telefoniczna. Odpowiedzi na pytania lektora; zadawnie pytań innemu studentowi; analizowanie tekstów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2026-08-24T06:10:14+02:00</dcterms:created>
  <dcterms:modified xsi:type="dcterms:W3CDTF">2026-08-24T06:10:14+02:00</dcterms:modified>
</cp:coreProperties>
</file>

<file path=docProps/custom.xml><?xml version="1.0" encoding="utf-8"?>
<Properties xmlns="http://schemas.openxmlformats.org/officeDocument/2006/custom-properties" xmlns:vt="http://schemas.openxmlformats.org/officeDocument/2006/docPropsVTypes"/>
</file>