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internetu przyszłości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Wojciech Burakowski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2.14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SWUS lub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związanych z projektowaniem Internetu Przyszłości (ang. Future Internet). W szczególności, zostaną omówione zagadnienia związane z proponowanymi architekturami (w tym architektura MANA – Management and Service-Aware Networkig Architectures), podstawami wirtualizacji zasobów infrastruktury sieciowej, koncepcją i realizację Równoległych Internetów oraz zastosowaniami Internetu (takimi jak e-zdrowie, sieci domowe, sieci samochodowe itd). Przedstawione zostaną konkretne propozycje dla Internetu Przyszłości wypracowane w projektach 7 Programu Ramowego i projektach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omówienie następujących zagadnień: 
1. Ewolucja sieci 
•	Omówienie ewolucji sieci telekomunikacyjnych
•	Charakterystyka Internetu bazującego na protokołach IPv4 i IPv6
•	Dlaczego Internet Przyszłości
2. Słownictwo dla Internetu Przyszłości
3. Przegląd wyników projektów europejskich działających w obszarze Internetu Przyszłości
4. Czym jest tworzenie sieci testowej 
5.Architektura MANA i inne dyskutowane architektury dla Internetu Przyszłości
6. Wirtualizacja zasobów sieciowych 
•	Wprowadzenie do wirtualizacji
•	Charakterystyka narzędzi do wirtualizacji
•	Współdzielenie zasobów 
7. Równoległe Internety
•	Sieci świadome przekazywanej treści 
•	Sieci emulujące komutacje kanałów
•	Sieci oparte na protokole IP
8. Poziomy sieci wirtualnych, w tym elementy zarządzania
9. Przykładowe rozwiązania dla Internetu Przyszłości
10. Przykładowe zastosowania dla Internetu Przyszłości
11. Modele biznesowe dla Internetu Przyszłości
Zakres projektu:
Celem projektu jest przeanalizowanie różnych mechanizmów i algorytmów dotyczących Internetu Przyszłości. Będą one dotyczyły aspektów związanych z wirtualizacja zasobów sieci, tworzenia sieci wirtualnych, nowych protokołów itd. Studenci będą korzystali z dostępnego sprzętu do wirtualizacji oraz oprogramowania symulacyjnego. Niektóre z projektów będą ukierunkowane na przetestowanie wybranych rozwiązań w warunkach laboratoryjnych.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- 2 w semestrze
Projekt - zaliczenie
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z wykładu na stronie Zespołu Technik Sieciowych: tnt.tele.pw.edu.pl  
2.	książki i artykuły w j. angielskim dotyczące Internetu Przyszłości (wiele pozycji, ok. 20), wykaz na stronie tnt.tele.pw.edu.pl 
3.	dokumenty wewnętrzne projektu Inżynieria Internetu Przyszłości i projektu 7 PR COMET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tnt.tele.pw.edu.pl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T2A_W02, T2A_W03, T2A_W04, T2A_W05: </w:t>
      </w:r>
    </w:p>
    <w:p>
      <w:pPr/>
      <w:r>
        <w:rPr/>
        <w:t xml:space="preserve">Sudent, który zaliczył przedmiot, ma wiedzę na temat aktualnie prowadzonych badań dotyczących Internetu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T2A_W03, T2A_W03, T2A_W04, T2A_W01, T2A_W03, T2A_W04, T2A_W03, T2A_W04, T2A_W07,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T2A_U01, T2A_U05, T2A_U07, T2A_U08, T2A_U09, T2A_U11, T2A_U12, T2A_U15, T2A_U16, T2A_U18, T2A_U19: </w:t>
      </w:r>
    </w:p>
    <w:p>
      <w:pPr/>
      <w:r>
        <w:rPr/>
        <w:t xml:space="preserve">Sudent, który zaliczył przedmiot, posiada umiejętności analizy nowych rozwiązań proponowanych dla Internetu Przyszłości, tworzenia nowych architektur i badania efektywności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ezgamin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K_U08,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T2A_U02, T2A_U07, T2A_U07, T2A_U09, T2A_U12, T2A_U13, T2A_U05, T2A_U07, T2A_U09, T2A_U15,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T2A_K01, T2A_K03, T2A_K04, T2A_K06: </w:t>
      </w:r>
    </w:p>
    <w:p>
      <w:pPr/>
      <w:r>
        <w:rPr/>
        <w:t xml:space="preserve">Student, który zaliczył przedmiot, musi realizować projekt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2026-06-18T06:52:53+02:00</dcterms:created>
  <dcterms:modified xsi:type="dcterms:W3CDTF">2026-06-18T06:52:53+02:00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