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ZKO 1/1A.1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32 h - ćwiczenia, 50 h - przygotowanie do zajęć w tym zapoznanie z literaturą, 4 h - przygotowanie do zaliczenia, 8 h - przygotowanie do kolokwium, 6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 ćwiczenia
0,24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nie ma wymagań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 Lektorat jest kursem nauki języka angielskiego od początku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
</w:t>
      </w:r>
    </w:p>
    <w:p>
      <w:pPr>
        <w:keepNext w:val="1"/>
        <w:spacing w:after="10"/>
      </w:pPr>
      <w:r>
        <w:rPr>
          <w:b/>
          <w:bCs/>
        </w:rPr>
        <w:t xml:space="preserve">Treści kształcenia: </w:t>
      </w:r>
    </w:p>
    <w:p>
      <w:pPr>
        <w:spacing w:before="20" w:after="190"/>
      </w:pPr>
      <w:r>
        <w:rPr/>
        <w:t xml:space="preserve">Ćwiczenia:
Unit 1 "Hello everybody! personal pronouns and possessive adjectives I/my, you / your, he/his; verb to be affirmatives, My name's ...; I'm ...; What's your name?", everyday objects, a/an, jobs; numbers 0-10, plural nouns, the alphabet: How do you spell...?, countries: Where are you from?, introducing yourself
Unit 2 "Meeting people": verb to be questions and negatives, short answers, possesssive's: family members, opposite adjectives: old-young, food-drink: Can I have ...? How much is...?, talking about yourself and your family, reading and writing:an email
Unit 3 "The world of work": Present Simple with he, she and it - affirmatives, questions and negatives, Question world: how, whose, where, daily routine verbs, jobs, telling the time, asking about a friend or relative, reading abaut 3rd person singular in Present Simple Tense, writing: using subject and object pronouns, using possessive adjectives
Unit 4 "Take it easy!: Present Simple with I,you and we, they - affirmatives, questions and negatives, daily routine verbs, leisure activities, social expressions: "I'm sorry". "Excuse me", numbers 0-100, describing favourite season of the year, healthy lifestyle - questionnaire, writing: informal letter to a penfriend.
Unit 5 "Where do you live?" : There is/there are; some, any, this, that, these, those, how many; prepositions of place, rooms and things in the house, places and directions, talking about where you live, homes around the world, writing:linking words-describing where you live.
</w:t>
      </w:r>
    </w:p>
    <w:p>
      <w:pPr>
        <w:keepNext w:val="1"/>
        <w:spacing w:after="10"/>
      </w:pPr>
      <w:r>
        <w:rPr>
          <w:b/>
          <w:bCs/>
        </w:rPr>
        <w:t xml:space="preserve">Metody oceny: </w:t>
      </w:r>
    </w:p>
    <w:p>
      <w:pPr>
        <w:spacing w:before="20" w:after="190"/>
      </w:pPr>
      <w:r>
        <w:rPr/>
        <w:t xml:space="preserve"> 1. Formalnym warunkiem zaliczenia przedmiotu jest systematyczne uczęszczanie na zajęcia językowe; dopuszcza się nieobecność nieusprawiedliwioną maksymalnie na dwóch zajęciach. Nieobecności nie mogą mieć miejsca (poza przypadkami losowymi) na zajęciach, na których wyznaczone jest kolokwium.
2.Kontroli obecności oraz usprawiedliwienia nieobecności dokonuje lektor prowadzący zajęcia w danej grupie. Student jest zobowiązany przynieść usprawiedliwienie nieobecności w ciągu dwóch kolejnych zjazdów; po tym czasie usprawiedliwienie nie będzie uwzględniane.
3. Student ma obowiązek posiadać na zajęciach swój podręcznik i inne materiały wskazane przez wykładowcę.
4. Aby uzyskać zaliczenie semestru, student musi wykazać się opanowaniem w dostatecznym stopniu materiału nauczania zgodnego ze standardowym programem ustalonym dla danego języka i poziomu. Stopień opanowania materiału oceniany jest na podstawie: wypowiedzi ustnych i przygotowanych prezentacji, krótkich sprawdzianów pisemnych z poszczególnych partii materiału, pisemnych prac kontrolnych (co najmniej jednej w semestrze), prac domowych (i innych prac dodatkowych zleconych przez wykładowcę). 
5. Metody dydaktyczne: powtarzanie i zapamiętywanie słów, wyrażeń, wzorów zdaniowych; ćwiczenie wymowy wyrazów i grup wyrazowych; intonacja, wzory intonacyjne zdań; czytanie, praca z tekstem czytanym; rozumienie ze słuchu, praca z tekstem słuchanym; odpowiedzi na pytania, krótkie wypowiedzi sterowane; tłumaczenie na polski i na angielski; rozwiązywanie ćwiczeń leksykalno-gramatycznych; utrwalanie zagadnień gramatycznych.
6. Wpis oceny uzyskuje się na ostatnim zajęciu w semestrze (niezbędny jest indeks i karta); w przypadku niespełnienia warunków uzyskania oceny w tym terminie, student ma prawo ubiegać się o uzyskanie zaliczenia w sesji egzaminacyjnej. 
7. W przypadku niezaliczenia przedmiotu w wyznaczonych terminach student otrzymuje ocenę 2.0 i nie nalicza się punktów ECTS.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przeznaczony jest dla studentów,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typu yes / no, odpowiedzi szczegółowe na pytania do tekstu; dopasowywanie brakujących fragmentów tekstu; wyszukiwanie szczegółów w treści tekstu.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 Potrafi  wypełnić formularz, napisać odpowiedzi na proste pytania. Umie napisać list (e-mail), w którym przedstawia informacje o sobie lub innych.  </w:t>
      </w:r>
    </w:p>
    <w:p>
      <w:pPr>
        <w:spacing w:before="60"/>
      </w:pPr>
      <w:r>
        <w:rPr/>
        <w:t xml:space="preserve">Weryfikacja: </w:t>
      </w:r>
    </w:p>
    <w:p>
      <w:pPr>
        <w:spacing w:before="20" w:after="190"/>
      </w:pPr>
      <w:r>
        <w:rPr/>
        <w:t xml:space="preserve">Wypełnianie formularzy, pisanie prostych tekstów w oparciu o zadane pytania. Śledzenie wybranych stron anglojęzycznych w Internecie.</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porozumieć się w prosty sposób pod warunkiem, że rozmówca jest przygotowany na powtórzenie wypowiedzi w wolniejszym tempie, i pomoże sformułować to, co chce powiedzieć. </w:t>
      </w:r>
    </w:p>
    <w:p>
      <w:pPr>
        <w:spacing w:before="60"/>
      </w:pPr>
      <w:r>
        <w:rPr/>
        <w:t xml:space="preserve">Weryfikacja: </w:t>
      </w:r>
    </w:p>
    <w:p>
      <w:pPr>
        <w:spacing w:before="20" w:after="190"/>
      </w:pPr>
      <w:r>
        <w:rPr/>
        <w:t xml:space="preserve">Odpowiedzi na pytania lektora; zadawnie pytań innemu studentowi.</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uproszczone wypowiedzi w języku angielskim, z zakresu życia codziennego. Potrafi  wypełnić formularz, napisać odpowiedzi na proste pytania. Umie napisać list (e-mail), w którym przedstawia informacje o sobie lub innych.  Potrafi porozumieć się w prosty sposób pod warunkiem, że rozmówca jest przygotowany na powtórzenie wypowiedzi w wolniejszym tempie, i pomoże sformułować to, co chce powiedzieć.  Ma podstawy z zakresu gramatyki i leksyki języka angielskiego. Zna wybrane przykłady z historii, geografii, kultury i techniki Wielkiej Brytanii i USA. </w:t>
      </w:r>
    </w:p>
    <w:p>
      <w:pPr>
        <w:spacing w:before="60"/>
      </w:pPr>
      <w:r>
        <w:rPr/>
        <w:t xml:space="preserve">Weryfikacja: </w:t>
      </w:r>
    </w:p>
    <w:p>
      <w:pPr>
        <w:spacing w:before="20" w:after="190"/>
      </w:pPr>
      <w:r>
        <w:rPr/>
        <w:t xml:space="preserve">Słuchanie różnorodnych wypowiedzi dotyczących omawianych zagadnień; ćwiczenie rozumienia tekstu ze słuchu. Wypełnianie formularzy, pisanie prostych tekstów. Śledzenie stron anglojęzycznych.Testy postępu;odpowiedzi na pytania lektora; zadawnie pytań innemu studentowi;analizowanie tekstów na zajęciach</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funkcjonowaniu w środowisku anglojęzycznym. Zna przykłady z geografii i kultury Wielkiej Brytanii i USA.  Rozumie nieskomplikowane teksty i najprostsze wypowiedzi, dotyczące spraw ogólnych i życia codziennego. Rozumie konieczność kontynuowania nauki języka angielskiego po studiach, szczególnie w kierunku swojej specjalności.</w:t>
      </w:r>
    </w:p>
    <w:p>
      <w:pPr>
        <w:spacing w:before="60"/>
      </w:pPr>
      <w:r>
        <w:rPr/>
        <w:t xml:space="preserve">Weryfikacja: </w:t>
      </w:r>
    </w:p>
    <w:p>
      <w:pPr>
        <w:spacing w:before="20" w:after="190"/>
      </w:pPr>
      <w:r>
        <w:rPr/>
        <w:t xml:space="preserve">Przedstawianie krótkich i prostych tekstów na temat Wielkiej Brytanii i USA, jak również typowych zachowań, zwrotów, zapytań i reakcji w miejscach, tj: sklep, hotel, urząd, rozmowa telefoniczna.</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2026-03-23T18:26:53+01:00</dcterms:created>
  <dcterms:modified xsi:type="dcterms:W3CDTF">2026-03-23T18:26:53+01:00</dcterms:modified>
</cp:coreProperties>
</file>

<file path=docProps/custom.xml><?xml version="1.0" encoding="utf-8"?>
<Properties xmlns="http://schemas.openxmlformats.org/officeDocument/2006/custom-properties" xmlns:vt="http://schemas.openxmlformats.org/officeDocument/2006/docPropsVTypes"/>
</file>