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 </w:t>
      </w:r>
    </w:p>
    <w:p>
      <w:pPr>
        <w:keepNext w:val="1"/>
        <w:spacing w:after="10"/>
      </w:pPr>
      <w:r>
        <w:rPr>
          <w:b/>
          <w:bCs/>
        </w:rPr>
        <w:t xml:space="preserve">Koordynator przedmiotu: </w:t>
      </w:r>
    </w:p>
    <w:p>
      <w:pPr>
        <w:spacing w:before="20" w:after="190"/>
      </w:pPr>
      <w:r>
        <w:rPr/>
        <w:t xml:space="preserve">mgr inż. / Tomasz Wiśniewski / asystent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ZICK02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
</w:t>
      </w:r>
    </w:p>
    <w:p>
      <w:pPr>
        <w:keepNext w:val="1"/>
        <w:spacing w:after="10"/>
      </w:pPr>
      <w:r>
        <w:rPr>
          <w:b/>
          <w:bCs/>
        </w:rPr>
        <w:t xml:space="preserve">Treści kształcenia: </w:t>
      </w:r>
    </w:p>
    <w:p>
      <w:pPr>
        <w:spacing w:before="20" w:after="190"/>
      </w:pPr>
      <w:r>
        <w:rPr/>
        <w:t xml:space="preserve">W - 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 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
</w:t>
      </w:r>
    </w:p>
    <w:p>
      <w:pPr>
        <w:keepNext w:val="1"/>
        <w:spacing w:after="10"/>
      </w:pPr>
      <w:r>
        <w:rPr>
          <w:b/>
          <w:bCs/>
        </w:rPr>
        <w:t xml:space="preserve">Metody oceny: </w:t>
      </w:r>
    </w:p>
    <w:p>
      <w:pPr>
        <w:spacing w:before="20" w:after="190"/>
      </w:pPr>
      <w:r>
        <w:rPr/>
        <w:t xml:space="preserve">Warunkiem zaliczenia przedmiotu w sem. III jest zaliczenie dwóch pisemnych sprawdzianów kontrolnych przeprowadzonych w ciągu semestru. Sprawdzian poprawkowy przeprowadzany jest w trakcie trwania zimowej sesji egzaminacyjnej.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Luyben W.L., Modelowanie, symulacja i sterowanie procesów przemysłu chemicznego, WNT, Warszawa 1976."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2026-09-06T22:12:43+02:00</dcterms:created>
  <dcterms:modified xsi:type="dcterms:W3CDTF">2026-09-06T22:12:43+02:00</dcterms:modified>
</cp:coreProperties>
</file>

<file path=docProps/custom.xml><?xml version="1.0" encoding="utf-8"?>
<Properties xmlns="http://schemas.openxmlformats.org/officeDocument/2006/custom-properties" xmlns:vt="http://schemas.openxmlformats.org/officeDocument/2006/docPropsVTypes"/>
</file>