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wyrobów z tworzyw sztucznych </w:t>
      </w:r>
    </w:p>
    <w:p>
      <w:pPr>
        <w:keepNext w:val="1"/>
        <w:spacing w:after="10"/>
      </w:pPr>
      <w:r>
        <w:rPr>
          <w:b/>
          <w:bCs/>
        </w:rPr>
        <w:t xml:space="preserve">Koordynator przedmiotu: </w:t>
      </w:r>
    </w:p>
    <w:p>
      <w:pPr>
        <w:spacing w:before="20" w:after="190"/>
      </w:pPr>
      <w:r>
        <w:rPr/>
        <w:t xml:space="preserve">dr inż. / Wiesława Ciesińska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ZICS05/1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wyrobów z tworzyw sztucznych i technologią ich wytwarzania. Celem nauczania przedmiotu jest zdobycie przez studenta wiedzy związanej z projektowaniem wyrobów z tworzyw sztucznych, z uwzględnieniem specyficznych właściwości materiałów polimerowych oraz opracowaniem technologii produkcji tego typu produktów.
</w:t>
      </w:r>
    </w:p>
    <w:p>
      <w:pPr>
        <w:keepNext w:val="1"/>
        <w:spacing w:after="10"/>
      </w:pPr>
      <w:r>
        <w:rPr>
          <w:b/>
          <w:bCs/>
        </w:rPr>
        <w:t xml:space="preserve">Treści kształcenia: </w:t>
      </w:r>
    </w:p>
    <w:p>
      <w:pPr>
        <w:spacing w:before="20" w:after="190"/>
      </w:pPr>
      <w:r>
        <w:rPr/>
        <w:t xml:space="preserve">P - Obliczenia konstrukcyjne wyrobu z tworzywa sztucznego. Opracowanie założeń do produkcji wyrobu z tworzywa sztucznego (dobór tworzywa sztucznego, metody badań surowca i produktu gotowego, dobór urządzeń do poszczególnych etapów produkcji, bilans materiałowy i energetyczny).
</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zadania projektowego. 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proporcję: 50 % oceny z kolokwium z części wykładowej + 50 % oceny z zadania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Wydawnicza Politechniki Rzeszowskiej, Rzeszów 2005.
2. Broniewski T., Kapko J., Płoczek W., Thomalla J., Metody badań i ocena właściwości tworzyw sztucznych, WNT, Warszawa 2000.
3. Poradnik Tworzywa Sztuczne, WNT, Warszawa 2000. 
4. Zawistowski H., Frenklem D., Konstrukcja form wtryskowych do tworzyw termoplastycznych, WNT, Warszawa 1984.
5. Smorawiński A., Technologia wtrysku, WNT, Warszawa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2026-08-27T02:53:10+02:00</dcterms:created>
  <dcterms:modified xsi:type="dcterms:W3CDTF">2026-08-27T02:53:10+02:00</dcterms:modified>
</cp:coreProperties>
</file>

<file path=docProps/custom.xml><?xml version="1.0" encoding="utf-8"?>
<Properties xmlns="http://schemas.openxmlformats.org/officeDocument/2006/custom-properties" xmlns:vt="http://schemas.openxmlformats.org/officeDocument/2006/docPropsVTypes"/>
</file>