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Magdalena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h. Ćwiczenia projektowe 30h. Wykonanie projektów w domu 30 h. Razem 90 h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h. Ćwiczenia projektowe 30 h. Razem 60 h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 projekty i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Bukowski : „Mechanika płynów”, PWN, 1975,
H. Walden : „Mechanika płynów”, WPW, 1991,
Z. Orzechowski, J. Prywer, R. Zarzycki : „Mechanika płynów w inżynierii środowiska”, WNT, 1997,
R. Gryboś: „Zbiór zadań z technicznej mechaniki płynów”, PWN, 2002.   
</w:t>
      </w:r>
    </w:p>
    <w:p>
      <w:pPr>
        <w:keepNext w:val="1"/>
        <w:spacing w:after="10"/>
      </w:pPr>
      <w:r>
        <w:rPr>
          <w:b/>
          <w:bCs/>
        </w:rPr>
        <w:t xml:space="preserve">Witryna www przedmiotu: </w:t>
      </w:r>
    </w:p>
    <w:p>
      <w:pPr>
        <w:spacing w:before="20" w:after="190"/>
      </w:pPr>
      <w:r>
        <w:rPr/>
        <w:t xml:space="preserve">www.ichip.pw.edu.pl/wydzial/zaklady/ziidrch/materialy/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teoretyczne mechaniki płynów, charakterystykę i metody opisu przepływu laminarnego i burzliwego płynu w przewodach, w warstwie przyściennej oraz teorię podobieństwa przepływów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keepNext w:val="1"/>
        <w:spacing w:after="10"/>
      </w:pPr>
      <w:r>
        <w:rPr>
          <w:b/>
          <w:bCs/>
        </w:rPr>
        <w:t xml:space="preserve">Efekt W02: </w:t>
      </w:r>
    </w:p>
    <w:p>
      <w:pPr/>
      <w:r>
        <w:rPr/>
        <w:t xml:space="preserve">zna budowę i charakterystykę pomp, mierników ciśnienia i przepływu płynu, zaworów oraz przyrządów do pomiaru prędkości płynu</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obliczyć: napór płynu na ścianki przewodu, rozkład prędkości płynu, wydatek objętościowy płynu, opory przepływu i zmiany ciśnienia płynu w przewodach oraz obliczyć siły wyporu i oporu ruchu działające na ciała zanurzone w płynie</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keepNext w:val="1"/>
        <w:spacing w:after="10"/>
      </w:pPr>
      <w:r>
        <w:rPr>
          <w:b/>
          <w:bCs/>
        </w:rPr>
        <w:t xml:space="preserve">Efekt U02: </w:t>
      </w:r>
    </w:p>
    <w:p>
      <w:pPr/>
      <w:r>
        <w:rPr/>
        <w:t xml:space="preserve">umie dobrać pompę i podstawową armaturę do rurociągu (np. miernik ciśnienia/przepływu) oraz wyznaczyć punkt pracy tej instalacji</w:t>
      </w:r>
    </w:p>
    <w:p>
      <w:pPr>
        <w:spacing w:before="60"/>
      </w:pPr>
      <w:r>
        <w:rPr/>
        <w:t xml:space="preserve">Weryfikacja: </w:t>
      </w:r>
    </w:p>
    <w:p>
      <w:pPr>
        <w:spacing w:before="20" w:after="190"/>
      </w:pPr>
      <w:r>
        <w:rPr/>
        <w:t xml:space="preserve">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potrafi pogłębiać wiedzę i rozwijać umiejętności w stosowaniu mechaniki płynów do opisu operacji jednostkowych w inżynierii chemicznej i procesowej</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2026-08-03T14:02:49+02:00</dcterms:created>
  <dcterms:modified xsi:type="dcterms:W3CDTF">2026-08-03T14:02:49+02:00</dcterms:modified>
</cp:coreProperties>
</file>

<file path=docProps/custom.xml><?xml version="1.0" encoding="utf-8"?>
<Properties xmlns="http://schemas.openxmlformats.org/officeDocument/2006/custom-properties" xmlns:vt="http://schemas.openxmlformats.org/officeDocument/2006/docPropsVTypes"/>
</file>