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inż. Piotr Orlinski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oddziaływań transportu na środowisko oraz ochrony środowiska przed skutkami transportu</w:t>
      </w:r>
    </w:p>
    <w:p>
      <w:pPr>
        <w:keepNext w:val="1"/>
        <w:spacing w:after="10"/>
      </w:pPr>
      <w:r>
        <w:rPr>
          <w:b/>
          <w:bCs/>
        </w:rPr>
        <w:t xml:space="preserve">Treści kształcenia: </w:t>
      </w:r>
    </w:p>
    <w:p>
      <w:pPr>
        <w:spacing w:before="20" w:after="190"/>
      </w:pPr>
      <w:r>
        <w:rPr/>
        <w:t xml:space="preserve">Tematyka wykładu (30 godz):
Wprowadzenie (sprawy organizacyjne, zakres przedmiotu, literatura). Elementy eksploatacji pojazdów samochodowych. Elementy trybologii. Klasyfikacja materiałów eksploatacyjnych w motoryzacji. Ropa naftowa. Składniki ropy naftowej. Technologia przeróbki ropy naftowej. Paliwa silnikowe. Charakterystyka paliw. Wymagania stawiane paliwom, wskaźniki charakteryzujące paliwa. Metody badań paliw. Karty paliw. Węglowodorowe paliwa silnikowe. Benzyny silnikowe. Oleje napędowe. Paliwa gazowe: gaz ziemny, skroplona mieszanina propanu i butanu. Technologia wytwarzania paliw. Dodatki do paliw. Paliwa alternatywne. Wodór. Paliwa pochodzenia roślinnego: alkohole, etery, estry olejów roślinnych. Paliwa syntetyczne. Paliwa z Odnawialnych Źródeł Energii (OZE): biomasa, biogaz, biopaliwa, wiatraki, energia geotermalna, energia hydroenergia, solary, pompy ciepła, ogniwa paliwowe. Płyny chłodnicze. Wymagania stawiane płynom chłodniczym. Charakterystyka płynów chłodniczych. Klasyfikacja płynów chłodniczych.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Płyny hamulcowe. Wymagania stawiane płynom hamulcowym. Charakterystyka płynów hamulcowych.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Sitnik L. J.: Ekopaliwa silnikowe, Oficyna Politechniki Wrocławskiej, Wrocław 2004,
[2]	Draniewicz B.: Recykling pojazdów wycofanych z eksploatacji – komentarz, Wydawnictwo C. H. Beck, Warszawa 2006
[3]	Górka K., Poskrobko B., Radecki W.: Ochrona środowiska, PWN, Warszawa 2001
[4]	Baczewski K., Biernat K., Machel M.: Leksykon – Samochodowe paliwa, oleje i smary, WKiŁ, Warszawa 1993
[5]	Zwierzycki W.: Oleje, paliwa i smary dla motoryzacji i przemysłu, Wyd. Rafineria Nafty ,, Glimar’’, S.A., Gorlice 2001 
[6]	Merkisz J.: Ekologiczne problemy silników spalinowych, Wyd. Polit. Poznańskiej, Poznań 1998
[7]	Oprzędowicz J., Stolarski B.: Technologia i systemy recyklingu samochodów, WNT, Warszawa 2003
[8]	Wiatr I., Marczak H., Sawa J.: Ekoinżynieria, Wyd. Naukowe Gabriel Borowski, Lublin 2003
[9]	Szlachta Z.: Zasilanie silników wysokoprężnych paliwami rzepakowymi, WKiŁ,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2026-01-11T19:51:21+01:00</dcterms:created>
  <dcterms:modified xsi:type="dcterms:W3CDTF">2026-01-11T19:51:21+01:00</dcterms:modified>
</cp:coreProperties>
</file>

<file path=docProps/custom.xml><?xml version="1.0" encoding="utf-8"?>
<Properties xmlns="http://schemas.openxmlformats.org/officeDocument/2006/custom-properties" xmlns:vt="http://schemas.openxmlformats.org/officeDocument/2006/docPropsVTypes"/>
</file>