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ELEKTRYCZNA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22, zapoznanie z literatura 10, laboratoria 9, opracowanie sprawozdań 9, pobranie i wykonanie projektu 15, przygotowanie i zdanie egzaminu 20 
Razem 85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22, laboratoria 9,wydanie  projektu 2, przygotowanie i przeprowadzenie egzaminu 5 
Razem 38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9, opracowanie sprawozdań 9, pobranie i wykonanie projektu 15, 
Razem 33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automatyzacji procesów dyskretnych, podstawy opisu obiektów ciągłych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prostych układów zawierających zespoły wykonawcze z napędami (o skokowo zmiennej prędkości obrotowej) opartymi na silnikach prą-du zmiennego, stałego i krokowych dla realizacji zadań: zamykania, otwierania, przestawiania, blokad, nawrotu itp. z wykorzystaniem dyskretnych przetworników, położenia, prędkości, blokad itd. wraz z koniecznością zabezpieczenia pracy obsługi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Porównanie elektrycznych silników z elementami pneumatycznymi i hydraulicznymi, omówienie zasady działania i właściwości silników prądu stałego, zmiennego sterowanych falownikiem i krokowych. Możliwości rozruchu, sterowania ze stałą prędkością i hamowania w różnych wa-runkach obciążenia układu wykonawczego. Uproszczony opis dynamiki zespołu wykonawczego. Porównanie właściwości użytkowych tych maszyn, przykłady rozwiązań technicznych i konstrukcje z zespołami przekładni mechanicznych. Aparaty i urządzenia niezbędne dla uruchamiania elementów wykonawczych: styczniki, przekaźniki, zasilacze, prze-tworniki obecności, położenia, prędkości, układy włączania, wyłączania, zmiany prędkości, nawrotu i blokad. Zabezpieczenia obsługi, bariery ochronne, tworzenie układów blokad, rodzaje zabezpieczeń urządzeń wykonawczych, struktury prostych układów blokad i zabezpieczeń, dostępne przyrządy, przykłady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ćwiczeń laboratoryjnych, zaliczony projekt i zdany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Mechatronika, wydawnictwo REA, red. M.Olszewski, Warszawa 2002,
Mikromaszyny elektryczne, R. Sochocki, WPW 1996,
Laboratorium napędu elektrycznego, M. Sidorowicz, WPW 1997
Wykład z elementów wykonawczych w zakresie napędów elektrycznych - preskrypt ok. 170 str. , K. Janiszowski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xxxxxxxxxxxxx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xxxxxxxxxxxxxxxx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AKE_W01: </w:t>
      </w:r>
    </w:p>
    <w:p>
      <w:pPr/>
      <w:r>
        <w:rPr/>
        <w:t xml:space="preserve">Znajomość działania wirujacych maszyn indukcyjnych oraz oprądu stałego, ich parametrów oraz właściwości użytkowych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podczas kolowkium oraz ćwiczenie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AKE_W02: </w:t>
      </w:r>
    </w:p>
    <w:p>
      <w:pPr/>
      <w:r>
        <w:rPr/>
        <w:t xml:space="preserve">Posiada informacje o zasadach sterowania i zabezpieczeniach działania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oraz wykonany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keepNext w:val="1"/>
        <w:spacing w:after="10"/>
      </w:pPr>
      <w:r>
        <w:rPr>
          <w:b/>
          <w:bCs/>
        </w:rPr>
        <w:t xml:space="preserve">Efekt AKE_03: </w:t>
      </w:r>
    </w:p>
    <w:p>
      <w:pPr/>
      <w:r>
        <w:rPr/>
        <w:t xml:space="preserve">Posiada informacje o działaniu i właściwościach użytkowych silbników krokowych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wiadomości [podczas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AKE_04: </w:t>
      </w:r>
    </w:p>
    <w:p>
      <w:pPr/>
      <w:r>
        <w:rPr/>
        <w:t xml:space="preserve">Posiada umiejetność projektowania prostych struktur  elektrycznych układów napędopwych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AKE_04: </w:t>
      </w:r>
    </w:p>
    <w:p>
      <w:pPr/>
      <w:r>
        <w:rPr/>
        <w:t xml:space="preserve">Potrafi działać w zespole w celu przeprowadzenia określonego harmonogramu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z przeprowadzonego cyklu pomiarów w formie indywidulanego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2024-05-02T12:36:25+02:00</dcterms:created>
  <dcterms:modified xsi:type="dcterms:W3CDTF">2024-05-02T12:36:25+02:00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