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2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udział w ćwiczeniach: 15 x 2h = 30h
- przygotowanie do zaliczenia i obecność na zaliczeniu: 2h + 2h = 4h
</w:t>
      </w:r>
    </w:p>
    <w:p>
      <w:pPr>
        <w:keepNext w:val="1"/>
        <w:spacing w:after="10"/>
      </w:pPr>
      <w:r>
        <w:rPr>
          <w:b/>
          <w:bCs/>
        </w:rPr>
        <w:t xml:space="preserve">Liczba punktów ECTS na zajęciach wymagających bezpośredniego udziału nauczycieli akademickich: </w:t>
      </w:r>
    </w:p>
    <w:p>
      <w:pPr>
        <w:spacing w:before="20" w:after="190"/>
      </w:pPr>
      <w:r>
        <w:rPr/>
        <w:t xml:space="preserve">2 (udział w ćwiczeniach: 15 x 2h = 30h)
2 (udział w zaliczeniu: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 
</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Pasieczny, Biznesplan, PWE, W-wa 2007
2. J. Tuczko, Zrozumieć finanse firmy, Difin, W-wa 2005
3. W. Markowski, ABC SMALL BUSINESS’U, Marcus s.c., Łódź 2010</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Rozumienie i posługiwanie się podstawowymi kategoriami ekonomicznymi. </w:t>
      </w:r>
    </w:p>
    <w:p>
      <w:pPr>
        <w:spacing w:before="60"/>
      </w:pPr>
      <w:r>
        <w:rPr/>
        <w:t xml:space="preserve">Weryfikacja: </w:t>
      </w:r>
    </w:p>
    <w:p>
      <w:pPr>
        <w:spacing w:before="20" w:after="190"/>
      </w:pPr>
      <w:r>
        <w:rPr/>
        <w:t xml:space="preserve">Zaliczenie pisemne - test</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keepNext w:val="1"/>
        <w:spacing w:after="10"/>
      </w:pPr>
      <w:r>
        <w:rPr>
          <w:b/>
          <w:bCs/>
        </w:rPr>
        <w:t xml:space="preserve">Efekt 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Zaliczenie pisemne - test</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Zaliczenie pisemne - test</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keepNext w:val="1"/>
        <w:spacing w:after="10"/>
      </w:pPr>
      <w:r>
        <w:rPr>
          <w:b/>
          <w:bCs/>
        </w:rPr>
        <w:t xml:space="preserve">Efekt U02: </w:t>
      </w:r>
    </w:p>
    <w:p>
      <w:pPr/>
      <w:r>
        <w:rPr/>
        <w:t xml:space="preserve">Student potrafi zaprezentować własną koncepcję biznesową.</w:t>
      </w:r>
    </w:p>
    <w:p>
      <w:pPr>
        <w:spacing w:before="60"/>
      </w:pPr>
      <w:r>
        <w:rPr/>
        <w:t xml:space="preserve">Weryfikacja: </w:t>
      </w:r>
    </w:p>
    <w:p>
      <w:pPr>
        <w:spacing w:before="20" w:after="190"/>
      </w:pPr>
      <w:r>
        <w:rPr/>
        <w:t xml:space="preserve">Zaliczenie pisemne - test</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pozyskanej wiedzy i umiejętności.</w:t>
      </w:r>
    </w:p>
    <w:p>
      <w:pPr>
        <w:spacing w:before="60"/>
      </w:pPr>
      <w:r>
        <w:rPr/>
        <w:t xml:space="preserve">Weryfikacja: </w:t>
      </w:r>
    </w:p>
    <w:p>
      <w:pPr>
        <w:spacing w:before="20" w:after="190"/>
      </w:pPr>
      <w:r>
        <w:rPr/>
        <w:t xml:space="preserve">Zaliczenie pisemne - test</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T2A_K01, T2A_K06</w:t>
      </w:r>
    </w:p>
    <w:p>
      <w:pPr>
        <w:keepNext w:val="1"/>
        <w:spacing w:after="10"/>
      </w:pPr>
      <w:r>
        <w:rPr>
          <w:b/>
          <w:bCs/>
        </w:rPr>
        <w:t xml:space="preserve">Efekt K02: </w:t>
      </w:r>
    </w:p>
    <w:p>
      <w:pPr/>
      <w:r>
        <w:rPr/>
        <w:t xml:space="preserve">Ma świadomość pozyskanej wiedzy i umiejętności.</w:t>
      </w:r>
    </w:p>
    <w:p>
      <w:pPr>
        <w:spacing w:before="60"/>
      </w:pPr>
      <w:r>
        <w:rPr/>
        <w:t xml:space="preserve">Weryfikacja: </w:t>
      </w:r>
    </w:p>
    <w:p>
      <w:pPr>
        <w:spacing w:before="20" w:after="190"/>
      </w:pPr>
      <w:r>
        <w:rPr/>
        <w:t xml:space="preserve">Zaliczenie pisemne - test</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2026-09-13T20:14:40+02:00</dcterms:created>
  <dcterms:modified xsi:type="dcterms:W3CDTF">2026-09-13T20:14:40+02:00</dcterms:modified>
</cp:coreProperties>
</file>

<file path=docProps/custom.xml><?xml version="1.0" encoding="utf-8"?>
<Properties xmlns="http://schemas.openxmlformats.org/officeDocument/2006/custom-properties" xmlns:vt="http://schemas.openxmlformats.org/officeDocument/2006/docPropsVTypes"/>
</file>