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czasu rzeczywistego i sieci przemysłowych</w:t>
      </w:r>
    </w:p>
    <w:p>
      <w:pPr>
        <w:keepNext w:val="1"/>
        <w:spacing w:after="10"/>
      </w:pPr>
      <w:r>
        <w:rPr>
          <w:b/>
          <w:bCs/>
        </w:rPr>
        <w:t xml:space="preserve">Koordynator przedmiotu: </w:t>
      </w:r>
    </w:p>
    <w:p>
      <w:pPr>
        <w:spacing w:before="20" w:after="190"/>
      </w:pPr>
      <w:r>
        <w:rPr/>
        <w:t xml:space="preserve">dr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 związanych z przygotowaniem się do ćwiczeń laboratoryjnych
16 związanych z przygotowaniem się do zaliczenia przedmiotu
30 związanych z uczestnictwem w zajęciach
1  związana z konsultacjami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elektrotechniki, elektroniki, telekomunikacji i informatyki.</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siechach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4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Jędrzej Ułasiewicz (2007). Systemy czasu rzeczywistego QNX6 Neutrino, Wydawnictwo BTC, Warszawa
2007, ISBN 978-83-60233-27-6, s.301.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Wpisz opis: </w:t>
      </w:r>
    </w:p>
    <w:p>
      <w:pPr/>
      <w:r>
        <w:rPr/>
        <w:t xml:space="preserve">														</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kompetencje społeczne</w:t>
      </w:r>
      <w:bookmarkEnd w:id="3"/>
    </w:p>
    <w:p>
      <w:pPr>
        <w:keepNext w:val="1"/>
        <w:spacing w:after="10"/>
      </w:pPr>
      <w:r>
        <w:rPr>
          <w:b/>
          <w:bCs/>
        </w:rPr>
        <w:t xml:space="preserve">Efekt Wpisz opis: </w:t>
      </w:r>
    </w:p>
    <w:p>
      <w:pPr/>
      <w:r>
        <w:rPr/>
        <w:t xml:space="preserve">														</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wiedza</w:t>
      </w:r>
      <w:bookmarkEnd w:id="4"/>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5" w:name="_Toc5"/>
      <w:r>
        <w:t>Profil ogólnoakademicki - umiejętności</w:t>
      </w:r>
      <w:bookmarkEnd w:id="5"/>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6" w:name="_Toc6"/>
      <w:r>
        <w:t>Profil ogólnoakademicki - kompetencje społeczne</w:t>
      </w:r>
      <w:bookmarkEnd w:id="6"/>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2024-05-02T03:21:23+02:00</dcterms:created>
  <dcterms:modified xsi:type="dcterms:W3CDTF">2024-05-02T03:21:23+02:00</dcterms:modified>
</cp:coreProperties>
</file>

<file path=docProps/custom.xml><?xml version="1.0" encoding="utf-8"?>
<Properties xmlns="http://schemas.openxmlformats.org/officeDocument/2006/custom-properties" xmlns:vt="http://schemas.openxmlformats.org/officeDocument/2006/docPropsVTypes"/>
</file>