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kierunkowy do wyboru B: Chemical and physical properties of petroleum products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inż./Marzena Majzner/docent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CS2A_06/04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- 10, przygotowanie do kolokwium - 10, razem - 50;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h; Razem - 30 h = 1,2 ECTS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zakresie: badania chemicznych i fizycznych właściwości produktów naftowych, określania zależności pomiędzy procesami produkcji produktów naftowych a ich właściwościami chemicznymi i fizycznymi, oceny jakości produktów naftowych, określania wpływu właściwości chemicznych i fizycznych produktów naftowych na ich właściwości eksploatacyjne, określania wpływu właściwości chemicznych i fizycznych produktów naftowych na ich możliwości aplikacyjne, konsekwencji stosowania produktów naftowych dla środowiska naturalnego.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Produkty naftowe (wiadomości ogólne) - rodzaje produktów naftowych i przedstawiciele poszczególnych rodzajów produktów naftowych; podstawy klasyfikacji produktów naftowych; właściwości chemiczne i fizyczne węglowodorów a właściwości chemiczne i fizyczne produktów naftowych; technologie przeróbki ropy naftowej a właściwości chemiczne i fizyczne produktów naftowych; współczesne wymagania jakościowe dotyczące produktów naftowych a właściwości chemiczne i fizyczne produktów naftowych; obszary zastosowania produktów naftowych; W2 - Benzyny do pojazdów samochodowych - ustawodawstwo i normy przedmiotowe; charakterystyczne właściwości chemiczne i fizyczne; metody analizy właściwości chemicznych i fizycznych oraz normy dotyczące metod analizy; właściwości chemiczne i fizyczne a właściwości eksploatacyjne; W3 - Benzyny do pojazdów samochodowych - komponenty (rodzaje, właściwości chemiczne i fizyczne, wpływ na właściwości eksploatacyjne, zawartość w produktach finalnych); dodatki uszlachetniające (rodzaje, funkcja, mechanizm działania, przykładowe związki chemiczne); ekologiczne aspekty eksploatacji; trendy rozwojowe w dziedzinie jakości (z uwzględnieniem nowych rozwiązań w konstrukcji pojazdów samochodowych z silnikiem o zapłonie iskrowym); W4 - Paliwa lotnicze (paliwa do turbinowych silników lotniczych) - ustawodawstwo i normy przedmiotowe; rodzaje paliw (paliwa typu nafty lotniczej i paliwa szerokofrakcyjne); charakterystyczne właściwości chemiczne i fizyczne; metody analizy właściwości chemicznych i fizycznych oraz normy dotyczące metod analizy; właściwości chemiczne i fizyczne a właściwości eksploatacyjne; W5 - Paliwa lotnicze (paliwa do turbinowych silników lotniczych) - komponenty (rodzaje, właściwości chemiczne i fizyczne, wpływ na właściwości eksploatacyjne, zawartość w produktach finalnych); dodatki uszlachetniające (rodzaje, funkcja, mechanizm działania, przykładowe związki chemiczne); problemy związane z dystrybucją (zanieczyszczenia stałe, związki powierzchniowo-czynne, woda); ekologiczne aspekty eksploatacji; trendy rozwojowe w dziedzinie jakości; W6 - Oleje napędowe do pojazdów samochodowych - ustawodawstwo i normy przedmiotowe; charakterystyczne właściwości chemiczne i fizyczne; metody analizy właściwości chemicznych i fizycznych oraz normy dotyczące metod analizy; właściwości chemiczne i fizyczne a właściwości eksploatacyjne; W7 - Oleje napędowe do pojazdów samochodowych - komponenty (rodzaje, właściwości chemiczne i fizyczne, wpływ na właściwości eksploatacyjne, zawartość w produktach finalnych); dodatki uszlachetniające (rodzaje, funkcja, mechanizm działania, przykładowe związki chemiczne); ekologiczne aspekty eksploatacji; trendy rozwojowe w dziedzinie jakości (z uwzględnieniem nowych rozwiązań w konstrukcji pojazdów samochodowych z silnikiem o zapłonie samoczynnym); W8 - Oleje opałowe - ustawodawstwo i normy przedmiotowe; rodzaje (oleje opałowe lekki i oleje opałowe ciężkie); charakterystyczne właściwości chemiczne i fizyczne; metody analizy właściwości chemicznych i fizycznych oraz normy dotyczące metod analizy; właściwości chemiczne i fizyczne a właściwości eksploatacyjne; komponenty (rodzaje, właściwości chemiczne i fizyczne, wpływ na właściwości eksploatacyjne, zawartość w produktach finalnych); dodatki uszlachetniające (rodzaje, funkcja, mechanizm działania, przykładowe związki chemiczne); ekologiczne aspekty eksploatacji; trendy rozwojowe w dziedzinie jakości; W9 - Oleje smarowe - ustawodawstwo i normy/specyfikacje przedmiotowe; rodzaje (oleje motoryzacyjne i oleje przemysłowe); klasyfikacje jakościowe i lepkościowe; charakterystyczne właściwości chemiczne i fizyczne olejów smarowych; metody analizy właściwości chemicznych i fizycznych oraz normy dotyczące metod analizy; W10 - Oleje smarowe - właściwości chemiczne i fizyczne a właściwości eksploatacyjne; zjawiska zachodzące w olejach smarowych w warunkach eksploatacji; zmiany właściwości chemicznych i fizycznych w wyniku eksploatacji; technologie otrzymywania bazowych olejów smarowych a właściwości chemiczne i fizyczne, dodatki uszlachetniające (rodzaje, funkcja, mechanizm działania, przykładowe związki chemiczne); właściwości chemiczne i fizyczne a obszary zastosowania; ekologiczne aspekty eksploatacji; trendy rozwojowe w dziedzinie jakości; W11 - Smary plastyczne - ustawodawstwo i specyfikacje przedmiotowe; klasyfikacja (klasyfikacja na podstawie penetracji), rodzaje (smary plastyczne motoryzacyjne i smary plastyczne przemysłowe); skład (oleje bazowe, zagęszczacze, dodatki uszlachetniające); cechy odróżniające smary plastyczne od olejów smarowych; metody badań właściwości eksploatacyjnych oraz normy dotyczące metod analizy; właściwości chemiczne i fizyczne a obszary zastosowania; W12 - Stałe węglowodory naftowe - ustawodawstwo i normy/specyfikacje przedmiotowe; rodzaje (parafiny, cerezyny, wazeliny); charakterystyczne właściwości chemiczne i fizyczne; metody analizy właściwości chemicznych i fizycznych oraz normy dotyczące metod analizy; technologie otrzymywania a właściwości chemiczne i fizyczne; właściwości chemiczne i fizyczne a obszary zastosowania; trendy rozwojowe w dziedzinie jakości; W13 - Asfalty - ustawodawstwo i normy przedmiotowe; rodzaje (asfalty do zastosowań drogowych (asfalty drogowe, twarde asfalty drogowe, asfalty modyfikowane polimerami, asfalty fluksowane i upłynnione) i asfalty do zastosowań przemysłowych (asfalty utlenione, twarde asfalty przemysłowe)); skład chemiczny a typy układów koloidalnych; charakterystyczne właściwości chemiczne i fizyczne;  metody analizy właściwości chemicznych i fizycznych oraz normy dotyczące metod analizy; technologie otrzymywania a właściwości chemiczne i fizyczne; właściwości chemiczne i fizyczne a obszary zastosowania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dwóch pisemnych kolokwiów. Pisemne kolokwium składa się z: części testowej i części opisowej. Część testowa kolokwium obejmuje 20 pytań testowych. Część opisowa kolokwium obejmuje 5 pytań opisowych. Student może uzyskać maksimum 20 pkt za część testową kolokwium i maksimum 20 pkt za część opisową kolokwium. Warunkiem zaliczenia kolokwium jest uzyskanie minimum 11 pkt z części testowej kolokwium oraz minimum 11 pkt z części opisowej kolokwium. W przypadku usprawiedliwionej nieobecności na kolokwium lub niezaliczenia kolokwium, student ma prawo do poprawy kolokwium w terminie wyznaczonym przez koordynatora przedmiotu. Za aktywny udział w dyskusjach podczas wykładów student może uzyskać dodatkowo maksimum 5 pkt. Przeliczenie liczby punktów na ocenę z przedmiotu jest przeprowadzane w następujący sposób: &lt; 44 pkt - 2,0 (dwa); 44 pkt - 52 pkt - 3,0 (trzy); 53 pkt - 61 pkt - 3,5 (trzy i pół); 62 pkt - 70 pkt - 4,0 (cztery); 71 pkt - 79 pkt - 4,5 (cztery i pół); 80 pkt - 85 pkt - 5,0 (pięć). Inne prawa i obowiązki studenta, dotyczące zaliczenia przedmiotu, określają paragraf 6 i paragraf 8 Regulaminu Studiów w PW. W wyniku zaliczenia przedmiotu student uzyskuje 2 punkty ECTS.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Speight J. G.: The Chemistry and Technology of Petroleum, CRC Press, Taylor &amp; Francis Group, Boca Raton 2006; 2. Totten G. E., Westbrook S. R., Shah R. J.: Fuels and Lubricants Handbook: Technology, Properties, Performance, and Testing, ASTM International, Glen Burnie 2003; 3. Nadkarni R. A.: Guide to ASTM Test Methods for the Analysis of Petroleum Products and Lubricants, ASTM International, West Conshohocken 2000; 4. Elvers B.: Handbook of Fuels: Energy Sources for Transportation, WILEY-VCH Verlag GmbH &amp; Co. KGaA, Weinheim 2008; 5. Mortier R. M., Orszulik S. T.: Chemistry and Technology of Lubricants, Blackie Academic &amp; Professional, London 1997; 6. Pillon L. Z.: Interfacial Properties of Petroleum Products, CRC Press, Taylor &amp; Francis Group, Boca Raton 2007; 7. Read J., Whiteoak D.: The Shell Bitumen Handbook, Thomas Telford Ltd, London 2003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zmodernizowanego w ramach Zadania 31 i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W04_02: </w:t>
      </w:r>
    </w:p>
    <w:p>
      <w:pPr/>
      <w:r>
        <w:rPr/>
        <w:t xml:space="preserve">Potrafi scharakteryzować rodzaje produktów naftowych i przedstawicieli poszczególnych rodzajów tych produktów. Potrafi definiować chemiczne i fizyczne właściwości charakterystyczne dla danego rodzaju produktów naftowych. Potrafi wskazać obszary zastosowania produktów naftowych.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(W1, W2, W4, W6, W8, W9, W11 - W13); Kolokwium (W1, W2, W4, W6, W8, W9, W11 -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W05_02: </w:t>
      </w:r>
    </w:p>
    <w:p>
      <w:pPr/>
      <w:r>
        <w:rPr/>
        <w:t xml:space="preserve">Posiada podstawową wiedzę o trendach rozwojowych w zakresie jakości produktów naftowych. Posiada podstawową wiedzę o trendach rozwojowych w zakresie właściwości eksploatacyjnych produktów naftowych.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(W1, W3, W5, W7, W8, W10 - W13); Kolokwium (W1, W3, W5, W7, W8, W10 -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metody analizy chemicznych i fizycznych właściwości produktów naftowych. Potrafi wybrać metody analizy chemicznych i fizycznych właściwości produktów naftowych w celu klasyfikacji tych produktów. Potrafi zaproponować metody analizy chemicznych i fizycznych właściwości produktów naftowych w celu oceny jakości tych produktów.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(W2, W4, W6, W8, W9, W11 - W13); Kolokwium (W2, W4, W6, W8, W9, W11 -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oraz innych źródeł w zakresie: badania chemicznych i fizycznych właściwości produktów naftowych, określania zależności pomiędzy procesami produkcji produktów naftowych a ich właściwościami chemicznymi i fizycznymi, oceny jakości produktów naftowych, określania wpływu właściwości chemicznych i fizycznych produktów naftowych na ich właściwości eksploatacyjne, określania wpływu właściwości chemicznych i fizycznych produktów naftowych na ich możliwości aplikacyjne, konsekwencji stosowania produktów naftowych dla środowiska naturalnego oraz integrować te dane, dokonywać ich interpretacji, a także wyciągać wnioski i formułować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W13); 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U10_03: </w:t>
      </w:r>
    </w:p>
    <w:p>
      <w:pPr/>
      <w:r>
        <w:rPr/>
        <w:t xml:space="preserve">Potrafi określać zależności pomiędzy właściwościami chemicznymi i fizycznymi produktów naftowych a procesami wytwarzania tych produktów.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(W1, W3, W5, W7, W8, W10 - W13); Kolokwium (W1, W3, W5, W7, W8, W10 -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C2A_U10_03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p>
      <w:pPr>
        <w:keepNext w:val="1"/>
        <w:spacing w:after="10"/>
      </w:pPr>
      <w:r>
        <w:rPr>
          <w:b/>
          <w:bCs/>
        </w:rPr>
        <w:t xml:space="preserve">Efekt U10_04: </w:t>
      </w:r>
    </w:p>
    <w:p>
      <w:pPr/>
      <w:r>
        <w:rPr/>
        <w:t xml:space="preserve">Potrafi określać wpływ właściwości chemicznych i fizycznych produktów naftowych na właściwości eksploatacyjne tych produktów.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(W2, W4, W6, W8, W10 - W13); Kolokwium (W2, W4, W6, W8, W10 -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C2A_U10_04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p>
      <w:pPr>
        <w:keepNext w:val="1"/>
        <w:spacing w:after="10"/>
      </w:pPr>
      <w:r>
        <w:rPr>
          <w:b/>
          <w:bCs/>
        </w:rPr>
        <w:t xml:space="preserve">Efekt U10_05: </w:t>
      </w:r>
    </w:p>
    <w:p>
      <w:pPr/>
      <w:r>
        <w:rPr/>
        <w:t xml:space="preserve">Potrafi określać wpływ właściwości chemicznych i fizycznych produktów naftowych na jakość tych produktów.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(W2, W4, W6, W8, W9, W11 - W13); Kolokwium (W2, W4, W6, W8, W9, W11 -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C2A_U10_05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Potrafi opracować metodykę analizy chemicznych i fizycznych właściwości produktów naftowych w celu klasyfikacji tych produktów. Potrafi opracować metodykę analizy chemicznych i fizycznych właściwości produktów naftowych w celu oceny jakości tych produktów.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(W2, W4, W6, W8, W9, W11 - W13); Kolokwium (W2, W4, W6, W8, W9, W11 -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ciągłego dokształcania się w obszarze dotyczącym opracowywanych i dostępnych na rynku rodzajów produktów naftowych i przedstawicieli poszczególnych rodzajów tych produktów. Rozumie konieczność ciągłego dokształcania się w obszarze dotyczącym jakości produktów naftowych.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W13); 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rozumie skutki wpływu stosowania produktów naftowych na środowisko i związanej z tym odpowiedzialności za podejmowane decyzje.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(W3, W5, W7, W8, W10); Kolokwium (W3, W5, W7, W8, 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2026-05-11T16:06:24+02:00</dcterms:created>
  <dcterms:modified xsi:type="dcterms:W3CDTF">2026-05-11T16:06:24+02:00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