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Arkusz kalkulacyjny w praktyce inżynierskiej</w:t>
      </w:r>
    </w:p>
    <w:p>
      <w:pPr>
        <w:keepNext w:val="1"/>
        <w:spacing w:after="10"/>
      </w:pPr>
      <w:r>
        <w:rPr>
          <w:b/>
          <w:bCs/>
        </w:rPr>
        <w:t xml:space="preserve">Koordynator przedmiotu: </w:t>
      </w:r>
    </w:p>
    <w:p>
      <w:pPr>
        <w:spacing w:before="20" w:after="190"/>
      </w:pPr>
      <w:r>
        <w:rPr/>
        <w:t xml:space="preserve">dt inż. Tomasz Łukasiak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 w tym:
a) 26 godzin w laboratorium komputerowym
b) 2x2 godz.= 4 godz. sprawdzianu
c) 24 godz. pracy samodzielnej w domu obejmującej utrwalenie wiedzy przekazanej podczas zajęć oraz przygotowanie się do sprawdzianów.
Razem 54 godz. tj.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godz. zajęć laboratoryjnych
+ 2x 2 godz. sprawdzianu
=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godz. ćwiczenia laboratoryjne w pracowni komputerowej 
+ 24  godz. praca własna związana z dokończeniem w domu i przygotowanie się do sprawdzianów. 
 = razem 50 godz.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zarządzanie plikami tj. umiejętność tworzenia folderów, kopiowanie, zmiana nazwy i rozszerzenia, wyszukiwanie, podstawowa znajomość obsługi arkusza kalkulacyjnego pakietu Office (zakres przedmiotu Technologia Informacyjna, sem. 1). Znajomość zasad określania ścieżki dostępu (względnej i bezwzględnej ) do pliku w systemie Windows. Elementarna znajomość programowania w dowolnym języku: instrukcje przypisania, warunkowe, powtarzania.</w:t>
      </w:r>
    </w:p>
    <w:p>
      <w:pPr>
        <w:keepNext w:val="1"/>
        <w:spacing w:after="10"/>
      </w:pPr>
      <w:r>
        <w:rPr>
          <w:b/>
          <w:bCs/>
        </w:rPr>
        <w:t xml:space="preserve">Limit liczby studentów: </w:t>
      </w:r>
    </w:p>
    <w:p>
      <w:pPr>
        <w:spacing w:before="20" w:after="190"/>
      </w:pPr>
      <w:r>
        <w:rPr/>
        <w:t xml:space="preserve">do 10 grup po 15-30 osób</w:t>
      </w:r>
    </w:p>
    <w:p>
      <w:pPr>
        <w:keepNext w:val="1"/>
        <w:spacing w:after="10"/>
      </w:pPr>
      <w:r>
        <w:rPr>
          <w:b/>
          <w:bCs/>
        </w:rPr>
        <w:t xml:space="preserve">Cel przedmiotu: </w:t>
      </w:r>
    </w:p>
    <w:p>
      <w:pPr>
        <w:spacing w:before="20" w:after="190"/>
      </w:pPr>
      <w:r>
        <w:rPr/>
        <w:t xml:space="preserve">Celem przedmiotu jest zapoznanie studentów z zaawansowanymi metodami obliczeń w arkuszu kalkulacyjnym, zautomatyzowania obliczeń i opracowania arkusza o walorach użytkowych. Studenci poznają: metody kontroli poprawności danych, importu i exportu danych do/z internetu/pliku. Zaprezentowane będą operacje przeszukiwania, wyboru, zliczania, sumowania danych oraz analiz statystycznych na selektywnych podzbiorach bazy danych. Rozwiązane zostaną zadania z matematyki finansowej. Studenci poznają podstawowe metody optymalizacji w arkuszu kalkulacyjnym w tym metody programowania liniowego oraz planowania sieciowego. Zapoznają się z elementami programowania obiektowego w języku VBA oraz tworzenia, modyfikowania i uruchamiania makr, a także wykorzystania makr we własnych programach. Język VBA wykorzystywany jest w wielu programach inżynierskich m.in. w programie AutoCad umożliwiając użytkownikowi budowanie własnych niestandardowych procedur oraz modyfikowanie standardowych. Procedury VBA oraz makra zastosowane będą do stworzenia programu (wraz z dedykowanym menu) automatyzującego obliczenia wybranego zagadnienia inżynierskiego.</w:t>
      </w:r>
    </w:p>
    <w:p>
      <w:pPr>
        <w:keepNext w:val="1"/>
        <w:spacing w:after="10"/>
      </w:pPr>
      <w:r>
        <w:rPr>
          <w:b/>
          <w:bCs/>
        </w:rPr>
        <w:t xml:space="preserve">Treści kształcenia: </w:t>
      </w:r>
    </w:p>
    <w:p>
      <w:pPr>
        <w:spacing w:before="20" w:after="190"/>
      </w:pPr>
      <w:r>
        <w:rPr/>
        <w:t xml:space="preserve">Zaawansowana konfiguracja parametrów pracy arkusza kalkulacyjnego. Zarządzanie dużymi zbiorami danych, tworzenie prostych baz danych. Zaawansowane funkcje arkusza kalkulacyjnego m.in. do interpolacji, aproksymacji, analizy statystycznej, analizy baz danych, zadań finansowych, zagadnień optymalizacji i symulacji cyfrowych. Podstawy notacji języków programowania obiektowego. Tworzenie i modyfikacja makr oraz ich wykorzystanie we własnych procedurach VBA w arkuszu kalkulacyjnym. Modyfikacja standardowego i tworzenie dedykowanego menu arkusza kalkulacyjnego. Oprogramowanie i automatyzacja importu/eksportu danych, procesu obliczeniowego, formatowania i prezentacji wyników w formie drukowanej (pdf) oraz dla prezentacji komputerowych (w programie PowerPoint). Współpraca i wymiana danych pomiędzy arkuszami. Metody znajdywania błędów w zastosowanym  algorytmie.</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na podstawie sprawdzenia zadań domowych polegających na dokończeniu prezentowanych na ćwiczeniach przykładów.
Dwa sprawdziany praktyczne z zakresu dotyczące przerobionego materiału. Każdy ze sprawdzianów trwa 60 minut i polega na samodzielnym rozwiązaniu zadań, opracowaniu i uruchomieniu programów w środowisku Windows. Sprawdziany oceniane są punktowo. Pozytywną ocenę zaliczenia ćwiczeń otrzymuje się zdobywając ponad 50% punktów możliwych do zdobycia z obu sprawdzianów łącznie. Prowadzący może zwiększyć dorobek punktowy biorąc pod uwagę aktywność studenta oraz jego przygotowanie do zajęć. 
Sprawdziany poprawkowe. 
Terminy sprawdzianów poprawkowych : w ostatnim dniu zajęć można poprawiać jeden wybrany sprawdzian. Poprawa w czasie sesji dotyczy wyłącznie osób, które nie zdobyły dostatecznej do zaliczenia liczby punktów w trakcie semestru. W terminie poprawkowym w czasie sesji nie można otrzymać oceny wyższej od oceny dostatecznej.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Excel 2010 PL. Programowanie w VBA. Vademecum Walkenbacha, J.Walkenbach, Helion 2011.
[2] Getting Started with VBA in Excel 2010, msdn.microsoft.com 2011
[3] Excel 2007 PL. Programowanie w VBA. J.Green, S.Bullen, R.Bovey, M.Alexander, Helion 2008
[4] Excel w zadaniach dla studentów inżynierii lądowej, D.Olędzka, Oficyna Wydawnicza PW, 2010
[5] Decyzje menedżerskie z Excelem, T.Szapiro, PWE, 2000
[6] Algorytmy optymalizacji dyskretnej, M.Sysło, PWN, Warszawa 1995
</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Przedmiot przygotowuje studenta do zaawansowanej pracy w arkuszu kalkulacyjnym. Podstawy programowania w języku VBA umożliwią zautomatyzowanie obliczeń w arkuszu, umożliwią zautomatyzowanie prac w innych programach pakietu MS Office jak i stanowią pomoc w zaawansowanych projektach w programie AutoCad.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K1_W09, K1_W21</w:t>
      </w:r>
    </w:p>
    <w:p>
      <w:pPr>
        <w:spacing w:before="20" w:after="190"/>
      </w:pPr>
      <w:r>
        <w:rPr>
          <w:b/>
          <w:bCs/>
        </w:rPr>
        <w:t xml:space="preserve">Powiązane efekty obszarowe: </w:t>
      </w:r>
      <w:r>
        <w:rPr/>
        <w:t xml:space="preserve">T1A_W01, T1A_W02, T1A_W05, T1A_W07,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K1_U24, K1_U28</w:t>
      </w:r>
    </w:p>
    <w:p>
      <w:pPr>
        <w:spacing w:before="20" w:after="190"/>
      </w:pPr>
      <w:r>
        <w:rPr>
          <w:b/>
          <w:bCs/>
        </w:rPr>
        <w:t xml:space="preserve">Powiązane efekty obszarowe: </w:t>
      </w:r>
      <w:r>
        <w:rPr/>
        <w:t xml:space="preserve">T1A_U01, T1A_U02, T1A_U04, T1A_U05, T1A_U09, T1A_U15, T1A_U01, T1A_U05,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2025-11-08T03:11:45+01:00</dcterms:created>
  <dcterms:modified xsi:type="dcterms:W3CDTF">2025-11-08T03:11:45+01:00</dcterms:modified>
</cp:coreProperties>
</file>

<file path=docProps/custom.xml><?xml version="1.0" encoding="utf-8"?>
<Properties xmlns="http://schemas.openxmlformats.org/officeDocument/2006/custom-properties" xmlns:vt="http://schemas.openxmlformats.org/officeDocument/2006/docPropsVTypes"/>
</file>