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(30 - wykłady; 8 - konsultacje; 37 praca własna studenta: przygotowanie się do zajęć wraz z zapoznaniem się z literaturą,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                                                                                   
II. 0,32 - konsultacje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rodzajami, budową, powstawaniem i eksploatacją systemów informatycznych;
- zrozumienie ogólnych zasad działania systemów informatycznych i wybranych zagadnień szczegółowych związanych z powstawaniem takich systemów.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- Systemy informatyczne - definicja, podstawowe pojęcia (w 1- 2);
- Cykl życia systemu informatycznego (w 3);
- Dane w systemach informatycznych, przechowywanie, udostępnianie, bezpieczeństwo, podstawowe struktury danych w informatyce (w 4 - 8);
- Podstawy tworzenia aplikacji (w 9 - 14):
a) języki programowania: podstawowe pojęcia, przegląd, podstawowe instrukcje;
b) reprezentacja liczb;
c) komunikacja systemu z użytkownikiem;
d) podstawowe pojęcia algorytmiki;
e) wybrane metody algorytmiczne;
- Bezpieczeństwo systemów informatycznych - podstawy kryptografii (w 15).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Studenta obowiązują dwa sprawdziany w semestrze (w siódmym i czternastym tygodniu zajęć), oceniane w skali 0 - 15 punktów każde. Suma uzyskanych punktów decyduje o ocenie końcowej:
[ 15 i poniżej ] – ocena 2,0
  [ 16 – 18 ] – ocena 3,0
  [ 19 – 21 ] – ocena 3,5
  [ 22 – 24 ] – ocena 4,0
  [ 25 - 27 ] - ocena 4,5
[28 i więcej ] 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R. Hyde, Zrozumieć komputer, cz. 1, Profesjonalne programowanie, Helion 2005;
- D. Harel, Y. Feldman, Rzecz o istocie informatyki. Algorytmika, WNT 2008;
- P. Wróblewski, Algorytmy, struktury danych i techniki programowania, Helion 2003.
- P. Adamczewski, Zintegrowane systemy informatyczne w praktyce, MIKOM 2004;
- W. Sikorki, Wykłady z podstaw informatyki, MIKOM 2005;
- J. Roszkowski,  Analiza i projektowanie strukturalne,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Zna podstawowe pojęcia algorytmiki, ma wiedzę na temat tworzenia aplikacji i powstawania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Ma wiedzę z zakresu podstawowych struktur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Potrafi, wykorzystując podstawowe struktury danych, przygotować algorytm rozwiązania prostego zadania programistycznego, również z obszaru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U38: </w:t>
      </w:r>
    </w:p>
    <w:p>
      <w:pPr/>
      <w:r>
        <w:rPr/>
        <w:t xml:space="preserve">Umie analizować sposób funkcjonowania wybranych elementów systemu informatycznego z uwzględnieniem zastosowanych metod algorytmicznych i struktur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Jest świadomy ciągłego rozwoju systemów 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Analizuje funkcjonalność rozwijających się systemów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2024-05-22T05:06:38+02:00</dcterms:created>
  <dcterms:modified xsi:type="dcterms:W3CDTF">2024-05-22T05:06:38+02:00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