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innowacyjna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6 godz., konsultacje: 2 godz., przygotowanie do zaliczenia wykładu: 2 godz., przygotowanie pracy projektowej poza godzinami zajęć: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w zakresie ekonomii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Wykształcenie wśród studentów pro-przedsiębiorczej orientacji zawodowej. Zaznajomienie studentów ze specyfiką kariery zawodowej opartej na własnej inicjatywie gospodarczej. </w:t>
      </w:r>
    </w:p>
    <w:p>
      <w:pPr>
        <w:keepNext w:val="1"/>
        <w:spacing w:after="10"/>
      </w:pPr>
      <w:r>
        <w:rPr>
          <w:b/>
          <w:bCs/>
        </w:rPr>
        <w:t xml:space="preserve">Treści kształcenia: </w:t>
      </w:r>
    </w:p>
    <w:p>
      <w:pPr>
        <w:spacing w:before="20" w:after="190"/>
      </w:pPr>
      <w:r>
        <w:rPr/>
        <w:t xml:space="preserve">Przedsiębiorczość na świecie na przełomie XX i XXI w. Zmiany w sferze technologii, przełomowe rozwiązania organizacyjne, zmiany preferencji konsumentów, skutki globalizacji i konkurencji międzynarodowej. Przedsiębiorczość w Polsce na tle międzynarodowym. Własny biznes jako opcja kariery zawodowej po studiach
. Przedsiębiorczy styl zarządzania. Cechy operacyjne skutecznych liderów nowego biznesu. Sytuacja młodych kandydatów na przedsiębiorców. Doskonalenie podstawowych umiejętności w prowadzeniu biznesu przed jego uruchomieniem.
Pomysł a koncepcja biznesu. Jak zidentyfikować dobry pomysł na biznes. Typowe źródła inspiracji. Inspiracja wewnętrzna i zewnętrzna. Metody zwiększania efektywności poszukiwań. Poszukiwanie pomysłów przez ludzi młodych i niedoświadczonych. Fazy realizacji przedsięwzięcia biznesowego. Wstępna koncepcja biznesu (WKB) - zawartość i metody opracowania. Biznesplan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 Kredyt bankowy. Banki a nowy biznes. Zdolność kredytowa a wiarygodność finansowa. Preferowany przez banki profil kredytobiorcy. Wybór banku do współpracy. Wielkość i w warunki dostępnego kredytu dla rozpoczynających działalność. Fundusze pożyczkowe. Fundusze poręczeń kredytowych. Środki na rozwój z funduszy strukturalnych UE. Venture capital. Aniołowie biznesu. "Składane finansowania" nowego biznesu.
Forma prawna a koncepca biznesu. Jakie formy mamy do dyspozycji. Analiza porównawcza - kryteria. Samodzielnie czy ze wspólnikami? Oddzielenie sfery życia osobistego od sfery biznesu. Wymagany poziom kapitału założycielskiego. Czas i koszty związane z rejestracją. Elastyczność operacyjna. Implikacje podatkowe. Potencjał rozwojowy. Wybór formy prawnej w przypadku dynamicznych firm.
Kluczowe decyzje dotyczące systemu finansowo-księgowego. Księgowość - podstawowe mity i nieporozumienia. Księgowość pełna czy uproszczona. Komu powierzyć prowadzenie ksiąg? Audyt sprawozdań finansowych firmy. Kontrola bieżącej sytuacji finansowej firmy.
Specyfika problemów kadrowych na starcie. Lider zespołu czy zespół przywódczy? Aktualne tendencje. Proces formowania się zespołów założycielskich. Zasady doboru- doświadczenia praktyczne. 
Kluczowe działania związane z wejściem nowej firmy na rynek. Cechy dobrej nazwy firmy. Ograniczenia formalnoprawne w kształtowaniu nazw przedsiębiorstw. Rejestracja znaków towarowych. Rejestracja domeny internetowej. Promocja nowego biznesu. Jak zdobyć pierwszych klientów? Nawiązanie podstawowych kontaktów biznesowych
Franchising a przedsiębiorczość. Istota biznesowa franczyzy i jej podstawowe odmiany.  Franchising w Polsce. Zostajemy franczyzobiorcą: dla kogo opcja franczyzy, wybór sieci, umowa franczyzy, zagrożenia i pułapki franczyzy. Negocjowanie umowy i szczegółowych warunków franczyzy. Przekształcenie biznesu w sieć franczyzową: koncepcja przedsięwzięcia franczyzowego, dobór franczyzobiorców. Szansa w międzynarodowym franchisingu.
Przedsiębiorczość w procesie globalizacji. Przedsiębiorczość międzynarodowa w Polsce. Opcja międzynarodowa dla nowego przedsięwzięcia. Eksporter w działaniu
Nowe przedsięwzięcia technologiczne - istota i skala zjawiska. Inicjatorzy nowych przedsięwzięć technologicznych. Identyfikacja, selekcja i weryfikacja pomysłów opartych na innowacjach technologicznych. Wykorzystanie informacji patentowej na etapie przygotowawczym. Potwierdzenie unikalnego charakteru własnych rozwiązań i braku zagrożenia naruszenia praw osób trzecich. Ochrona praw do wynalazku. Udzielenie licencji na korzystanie z chronionego rozwiązania przez inne podmioty. Uruchomienie produkcji opartej na dostępnej na rynku technologii. Współpraca o charakterze kooperacyjnym. Finansowanie przedsięwzięć technologicznych. Wsparcie przedsięwzięć technologicznych ze środków publicznych. Specyfika fazy rozruchu przedsięwzięć technologicznych.
Założenie firmy. Rozruch działalności nowej firmy. Specyfika fazy rozruchu. Trudności i zagrożenia charakterystyczne dla fazy rozruchu. Problemy i zagrożenia - jak sobie z nimi radzić?. Osiągnięcie platformy stabilnego biznesu. Przygotowanie organizacyjne do stadium przyspieszonego wzrostu. Specyfika przyspieszonego wzrostu. Nowy wymiar problemów i zagrożeń. Ewolucja systemu zarządzania. Realizacja zysków z inwestycji. Dlaczego plan wyjścia? Formy realizacji opcji wyjścia. 
Część warsztatowa: Praca studentów w grupach 3-5-osobowych:
Praca z narzędziem (tzw. Ewaluatorem) pozwalającym na wyłonienie najlepiej rokującego pomysłu biznesowego w każdej z grup
Stworzenie Wstępnej Koncepcji Biznesu (WKB) dla wybranego pomysłu
Praca nad prezentacją wyników prac każdej z grup (stworzenie prezentacji Power Point), jej publiczne wygłoszenie i ocena na zajęciach końcowych</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 testu z wiedzy dot. materiału z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Cieślik: Przedsiębiorczość dla ambitnych. Jak uruchomić własny biznes
Wydawnictwa Akademickie i Profesjonalne, Wyd. 2, 2008.
ISBN 978-83-61408-61-1
Liczba stron: 448, oprawa zintegrowana.
2. Materiały dydaktyczne na portalu: www.pw.seipa.edu.pl </w:t>
      </w:r>
    </w:p>
    <w:p>
      <w:pPr>
        <w:keepNext w:val="1"/>
        <w:spacing w:after="10"/>
      </w:pPr>
      <w:r>
        <w:rPr>
          <w:b/>
          <w:bCs/>
        </w:rPr>
        <w:t xml:space="preserve">Witryna www przedmiotu: </w:t>
      </w:r>
    </w:p>
    <w:p>
      <w:pPr>
        <w:spacing w:before="20" w:after="190"/>
      </w:pPr>
      <w:r>
        <w:rPr/>
        <w:t xml:space="preserve">www.pw.seipa.edu.pl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2012/2013.</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o przedsiębiorczości w Polsce i za granicą</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W_02: </w:t>
      </w:r>
    </w:p>
    <w:p>
      <w:pPr/>
      <w:r>
        <w:rPr/>
        <w:t xml:space="preserve">Ma wiedzą dotycząca sposobu doskonalenia podstawowych umiejętności w prowadzeniu biznesu przed jego uruchomieniem. Ma wiedzę jak zidentyfikować dobry pomysł na biznes. Zna metody zwiększania efektywności poszukiwań Ma wiedzę dotycząca faz przedsięwzięcia biznesowego, wstępna zawartość i metody opracowania</w:t>
      </w:r>
    </w:p>
    <w:p>
      <w:pPr>
        <w:spacing w:before="60"/>
      </w:pPr>
      <w:r>
        <w:rPr/>
        <w:t xml:space="preserve">Weryfikacja: </w:t>
      </w:r>
    </w:p>
    <w:p>
      <w:pPr>
        <w:spacing w:before="20" w:after="190"/>
      </w:pPr>
      <w:r>
        <w:rPr/>
        <w:t xml:space="preserve">Wykład- egzamin część pisemna, wykonanie projektu</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W_03: </w:t>
      </w:r>
    </w:p>
    <w:p>
      <w:pPr/>
      <w:r>
        <w:rPr/>
        <w:t xml:space="preserve">Ma wiedzę dotyczącą biznesplanu - definicja i podstawowe nieporozumienia związane z tym pojęciem. Finansowanie nowego biznesu - generalne tendencje. Taktyka "stania na własnych nogach". Środki własne. Dostosowanie modelu funkcjonowania biznesu w fazie rozruchu przy ograniczonych środkach własnych. Praktyczne metody maksymalizacji wpływów i minimalizacji wydatków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W_04: </w:t>
      </w:r>
    </w:p>
    <w:p>
      <w:pPr/>
      <w:r>
        <w:rPr/>
        <w:t xml:space="preserve">Ma wiedzę na temat: kredytów bankowych, zdolność kredytowej. Ma wiedzę dot. preferowanego przez banki profilu kredytobiorcy. Ma wiedzę dotycząca funduszy pożyczkowych, poręczeń kredytowych, środków na rozwój z funduszy strukturalnych UE. Venture capital.</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W_05: </w:t>
      </w:r>
    </w:p>
    <w:p>
      <w:pPr/>
      <w:r>
        <w:rPr/>
        <w:t xml:space="preserve">Ma wiedzę dotyczącą: form prawnych związanych z koncepcją biznesu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W_06: </w:t>
      </w:r>
    </w:p>
    <w:p>
      <w:pPr/>
      <w:r>
        <w:rPr/>
        <w:t xml:space="preserve">Ma wiedzę dotyczącą Franchisingu przedsiębiorczości, istoty biznesowej franczyzy i jej podstawowej odmiany. Ma wiedzę na temat przekształcenia biznesu w sieć franczyzową: koncepcja przedsięwzięcia franczyzowego, dobór franczyzobiorców</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keepNext w:val="1"/>
        <w:spacing w:after="10"/>
      </w:pPr>
      <w:r>
        <w:rPr>
          <w:b/>
          <w:bCs/>
        </w:rPr>
        <w:t xml:space="preserve">Efekt W_07: </w:t>
      </w:r>
    </w:p>
    <w:p>
      <w:pPr/>
      <w:r>
        <w:rPr/>
        <w:t xml:space="preserve">Ma wiedzę dotyczącą założenia firmy, rozruchu działalności nowej firmy, specyfiki fazy rozruchu, trudności i zagrożeń charakterystycznych dla fazy rozruchu</w:t>
      </w:r>
    </w:p>
    <w:p>
      <w:pPr>
        <w:spacing w:before="60"/>
      </w:pPr>
      <w:r>
        <w:rPr/>
        <w:t xml:space="preserve">Weryfikacja: </w:t>
      </w:r>
    </w:p>
    <w:p>
      <w:pPr>
        <w:spacing w:before="20" w:after="190"/>
      </w:pPr>
      <w:r>
        <w:rPr/>
        <w:t xml:space="preserve">Wykład- egzamin część pisemna</w:t>
      </w:r>
    </w:p>
    <w:p>
      <w:pPr>
        <w:spacing w:before="20" w:after="190"/>
      </w:pPr>
      <w:r>
        <w:rPr>
          <w:b/>
          <w:bCs/>
        </w:rPr>
        <w:t xml:space="preserve">Powiązane efekty kierunkowe: </w:t>
      </w:r>
      <w:r>
        <w:rPr/>
        <w:t xml:space="preserve">Tr1A_W14</w:t>
      </w:r>
    </w:p>
    <w:p>
      <w:pPr>
        <w:spacing w:before="20" w:after="190"/>
      </w:pPr>
      <w:r>
        <w:rPr>
          <w:b/>
          <w:bCs/>
        </w:rPr>
        <w:t xml:space="preserve">Powiązane efekty obszarowe: </w:t>
      </w:r>
      <w:r>
        <w:rPr/>
        <w:t xml:space="preserve">T1A_W09, T1A_W11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wykorzystać narzędzie (tzw. Ewaluatorem) pozwalające na wyłonienie najlepiej rokującego pomysłu biznesowego, potrafi też stworzyć Stworzyć Wstępną Koncepcję Biznesu (WKB) dla wybranego pomysłu</w:t>
      </w:r>
    </w:p>
    <w:p>
      <w:pPr>
        <w:spacing w:before="60"/>
      </w:pPr>
      <w:r>
        <w:rPr/>
        <w:t xml:space="preserve">Weryfikacja: </w:t>
      </w:r>
    </w:p>
    <w:p>
      <w:pPr>
        <w:spacing w:before="20" w:after="190"/>
      </w:pPr>
      <w:r>
        <w:rPr/>
        <w:t xml:space="preserve">Wykonanie projektu przygotowanie prezentacji i jej publiczne wygłoszenie</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2026-08-02T00:22:49+02:00</dcterms:created>
  <dcterms:modified xsi:type="dcterms:W3CDTF">2026-08-02T00:22:49+02:00</dcterms:modified>
</cp:coreProperties>
</file>

<file path=docProps/custom.xml><?xml version="1.0" encoding="utf-8"?>
<Properties xmlns="http://schemas.openxmlformats.org/officeDocument/2006/custom-properties" xmlns:vt="http://schemas.openxmlformats.org/officeDocument/2006/docPropsVTypes"/>
</file>