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Recykling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Mirosław Nader, Wydział Transportu, Politechniki Warszawskiej, ZPBUT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TR.SIOB115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wykładach 30 godz., przygotowanie się do egzaminu 25 godz., konsultacje 3 godz., studiowanie literatury przedmiotu 20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(35 godz., w tym: praca na wykładach 30 godz., konsultacje 3 godz., udział w
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przystępujący do tego wykładu powinien być zapoznany z zagadnieniami przedstawianym na zajęciach z takich przedmiotów jak: Materiałoznawstwo, Ochrona Środowiska.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Omówienie najważniejszych problemów z zakresu recyklingu pojazdów samochodowych, systemów gospodarczych stosowanych w recyklingu.
Zapoznanie studentów z zastosowaniem powłok ochronnych, sposobami ich nanoszenia, cechami oraz metodami kontroli. Omówienie metod zabezpieczania technicznych środków transportu oraz towarzyszącej im infrastruktury technicznej przed szkodliwym oddziaływaniem środowiska oraz wpływami eksploatacyjnymi.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Recykling pojazdów samochodowych. Organizacja recyklingu. Recykling poszczególnych materiałów i zespołów stosowanych w budowie samochodów. Trendy rozwojowe w recyklingu pojazdu. System recyklingu pojazdów w Polsce.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zawierający 4-6 pytań oraz ewentualnie egzamin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Osiński J., Żach P.: Wybrane zagadnienia recyklingu samochodów, Wydawnictwo Komunikacji i Łączności, Warszawa 2006. 
2. Merkisz-Guranowska A.: Recykling samochodów w Polsce, Wydawnictwo Instytutu
Technologii Eksploatacji, Radom 2007
3. B. Bilitewski, G. Härdtle, K. Marek – Podręcznik gospodarki odpadami. Teoria i praktyka, Wyd. „Seidel-Przywecki” Sp. Z o.o., Warszawa 2003
4. A.K. Błędzki – Recykling materiałów polimerowych, WNT, Warszawa 1997
5. Z. Korzeń – Ekologistyka, Wyd. Instytut Logistyki i Magazynowania, Poznań 2001
6. Pawłowski L. : Utylizacja odpadów niebezpiecznych w piecach cementowych. Wyd.
Politechniki Lubelskiej, Lublin 1997
7. Czerwinski A., Akumulatory, baterie, ogniwa, Wydawnictwa Komunikacji i Łączności, Warszawa, 2005
8. Listwan A., Baic I., Łuksa A., Podstawy gospodarki odpadami niebezpiecznym, Wydawnictwa Copyright by Politechnika Radomska, Radom 2007
9. Łabryga B.: Koszty funkcjonowania stacji demontażu, „Recykling” 3/2007. 
10. Zgierska K.: Strzępiarka – element systemu demontażu pojazdów, „Recykling” 11/2007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2012/2013.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ogólną wiedzę na temat systemów w recyklingu pojazdów samochodowych w wybranych krajach UE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T1A_W06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i rozumie zasadę działania oraz system recyklingu samochodów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wiedzę w zakresie recyklingu poszczególnych rodzajów materiałów i zespołów stosowanych w budowie samochodów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Ma uporządkowaną wiedzę w zakresie metod recyklingu poszczególnych elementów samochodów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Ma uporządkowaną wiedzę w zakresie stosowanych urządzeń do recyklingu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W_06: </w:t>
      </w:r>
    </w:p>
    <w:p>
      <w:pPr/>
      <w:r>
        <w:rPr/>
        <w:t xml:space="preserve">Zna trendy rozwojowe w budowie samochodów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W_07: </w:t>
      </w:r>
    </w:p>
    <w:p>
      <w:pPr/>
      <w:r>
        <w:rPr/>
        <w:t xml:space="preserve">Ma uporządkowana wiedzę z zakresu oddziaływania szkodliwych materiałów eksploatacyjnych samochodów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Umie samodzielnie w oparciu literaturę potrafi integrować uzyskane informacje, dokonywać ich interpretacji, a także wyciągać wnioski oraz formułować i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przygotować i przedstawić krótką prezentację poświęconą procesowi recyklingu w Polsce i wybranych krajach UE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od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wykorzystać poznane metody i zasady recyklingu do oceny działania systemu recyklingu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zawierający 4-6 pytań oraz ewentualnie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2025-04-04T19:34:24+02:00</dcterms:created>
  <dcterms:modified xsi:type="dcterms:W3CDTF">2025-04-04T19:34:24+02:00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