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techniczny, Podstawy projektowania- grafika komputerowa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J.Sawicki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udział w zajęciach projektowych, 46 godzin pracy w domu - zapoznanie się ze wskazaną literaturą, przygotowanie do ćwiczeń (realizacja zadań domowych, 10 godzin przygotowanie do kolokwium razem 84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- 28 godzin zajeć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udział w zajęciach projektowych, 46 godzin pracy w domu - zapoznanie się ze wskazaną literaturą, przygotowanie do ćwiczeń (realizacja zadań domowych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rysunku technicznego i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na prowadzącego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Detalowanie z rysunku zestawieniowego- umiejętność czytania rysunku zestawieniowego. Poznanie edytora AutoCAD (komendy rysunkowe, konstrukcyjne i modyfikacyjne) Wykonywanie rysunków przykładowych.Przygotowanie do wydruku.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projektów, kolokwium zaliczeniowe AutoCAD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„Rysunek techniczny i maszynowy”, Prestel 2006. Jaskulski A., „AutoCAD 2010PL Kurs projektowania”, PWN 2009. Pikoń A., „Pierwsze kroki z AutoCADem 2010 PL”, Helion 2010. 
Lewandowski I., "Rysunek techniczny dla mechaników" WSiP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RT2_W1: </w:t>
      </w:r>
    </w:p>
    <w:p>
      <w:pPr/>
      <w:r>
        <w:rPr/>
        <w:t xml:space="preserve">Ma elementarną wiedzę z zakresu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RT2_W2: </w:t>
      </w:r>
    </w:p>
    <w:p>
      <w:pPr/>
      <w:r>
        <w:rPr/>
        <w:t xml:space="preserve">Ma elementarną wiedzę z zakresu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RT2_U1: </w:t>
      </w:r>
    </w:p>
    <w:p>
      <w:pPr/>
      <w:r>
        <w:rPr/>
        <w:t xml:space="preserve">Umie kreślić rysunki techniczne prostych części maszyn oraz odczytywać z rysunków technicznych informacje, dotyczące kształtu, wymiarów oraz rodzaju połączeń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RT_U3: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RT2_U2: </w:t>
      </w:r>
    </w:p>
    <w:p>
      <w:pPr/>
      <w:r>
        <w:rPr/>
        <w:t xml:space="preserve">Umie wykonać rysunek w programie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Ocena zadań (rysunków technicznych) wykonanych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RT2_K1: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2024-05-19T05:46:46+02:00</dcterms:created>
  <dcterms:modified xsi:type="dcterms:W3CDTF">2024-05-19T05:46:46+02:00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