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godzin, uczestnictwo w konsultacjach 15 godzin, Praca własna studenta w domu nad przygotowaniem się do wykładu 30 godzin, Przygotowanie się do kolokwium zaliczającego przedmiot - 40 godzin. Razem - 99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- 14 godzin, uczestnictwo w konsultacjach 15 godzin =1,1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Próżnia - zjawisko, czynniki determinujące jej powstanie, rodzaje próżni, metody pomiaru próżni. Fizyka gazów. 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FTWP_w2: </w:t>
      </w:r>
    </w:p>
    <w:p>
      <w:pPr/>
      <w:r>
        <w:rPr/>
        <w:t xml:space="preserve">Student rozumie pojęcie próżni. Umie sklasyfikować rodzaje próżni. Zna czynniki determinujące zjawisko próżni, zna zagadnienia związane z fizyką gazów i par. Rozumie procesy powierzchniowe i zjawisko gazowania.Zna metody pomiaru poziomu próżni. Posiada wiedzę na temat zastosowania układów próżniowych w nauce i przemyśle. Posiada wiedzę konieczną do rozwiązywania zadań z zakresu zjawisk dot. próżni.Zna  zagadnienia związane z molekularnym opisem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Umie - na podstawie wiedzy nabytej podczas wykładu lub w wyniku przeprowadzonej analizy literatury fachowej -  zastosować prawa fizyki do opisu zachowania się wybranych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Umie - na podstawie wiedzy nabytej podczas wykładu lub w wyniku przeprowadzonej analizy literatury fachowej - zaprojektować układ próżniowy do konkretnych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2026-02-07T21:01:30+01:00</dcterms:created>
  <dcterms:modified xsi:type="dcterms:W3CDTF">2026-02-07T21:01:30+01:00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