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15 godz., &lt;br&gt;b) ćwiczenia – 15 godz. &lt;br&gt;c) laboratorium – 15 godz., &lt;br&gt;d) konsultacje – 5 godz. &lt;br&gt;&lt;br&gt;2. Praca własna studenta – 30 godzin, w tym: &lt;br&gt;a) 10 godz. – przygotowanie się studenta do zajęć w trakcie semestru, &lt;br&gt;b) 10 godz. – realizacja indywidualnego lub grupowego zadania obliczeniowego, &lt;br&gt;c) 10 godz. – przygotowanie do sprawdzianu semestralnego&lt;br&gt;&lt;br&gt;Razem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15 godz., &lt;br&gt;b) ćwiczenia – 15 godz., &lt;br&gt;c) laboratorium – 15 godz., &lt;br&gt; 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- praca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bezwględnie wymagane) prerekwizyty: &lt;br&gt;Wprowadzenie do biomechaniki (NK717), Wybrane zagadnienia metod komputerowych i obliczeniowych biomechaniki (NS740), Mechanika 1 (NW108), Mechanika 2 (NW115).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&lt;b&gt;Bloki tematyczne wykładów i ćwiczeń:&lt;/b&gt;&lt;br&gt;
- Tolerancja poszczególnych części ciała człowieka na obciążenia, zależność zagrożeń od amplitudy i czasu działania, biomechaniczne kryteria oceny ryzyka i skale obrażeń.&lt;br&gt;
- Metody badawcze: analiza retrospektywna danych dotyczących rzeczywistych zdarzeń/wypadków, badania eksperymentalne z udziałem ochotników oraz wykorzystaniem zwierząt i PMHS (zwłok lub preparatów pochodzących ze zwłok), badania symulacyjne.&lt;br&gt;
- Ogólne wprowadzenie do metod stanowiących podstawę programów symulacyjnych wykorzystywanych w biomechanice zderzeń.&lt;br&gt;
- Informacje wstępne na temat oprogramowania wykorzystywanego w czasie ćwiczeń.&lt;br&gt;
&lt;br&gt;
&lt;b&gt;Zajęcia laboratoryjne:&lt;/b&gt;&lt;br&gt;
- Opracowanie (indywidualne lub w małej grupie) modelu scenariusza zdarzania, uzgodnionego z prowadzącym, w którym ciało człowieka poddawane jest obciążeniom o charakterze udarowym.&lt;br&gt;
-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Schmitt Kai-Uwe, Niederer Peter F., Muser Markus H. and Walz Felix: Trauma Biomechanics, Accidental injury in traffic and sports, ISBN 978-3-540-73872-5 Springer, Berlin, Heidelberg, New York, 2004, 2007.&lt;br&gt;
2. Simms Ciran, Wood Denis: Pedestrian and Cyclist Impact, A Biomechanical Perspective, ISBN 978-90-481-2742-9, Springer Science+Business Media B.V., Dortrecht, Heidelberg, London, New York, 2009.&lt;br&gt;
3. Rzymkowski C., Modelowanie i symulacja procesów udarowych w biomechanice, Oficyna Wydawnicza PW, Warszawa 2013.&lt;br&gt;
4. Materiały typu "handout", oparte na oryginalnych raportach z prac badawczych i specjalistycznych publikacjach, przygotowywane przez prowadzącego i udostępniane przed wybranymi wykładami. &lt;br&gt;
5. Materiały na stronie (udostępniane w semestrach, w których prowadzone są zajęcia z tego przedmiotu): http://tmr.meil.pw.edu.pl (zakładka Dla Studentów). 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NS706_EW2: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NS706_EW3: </w:t>
      </w:r>
    </w:p>
    <w:p>
      <w:pPr/>
      <w:r>
        <w:rPr/>
        <w:t xml:space="preserve">Student ma poszerzoną wiedzę o głównych metodach modelowania i opogramowaniu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2024-05-15T18:19:52+02:00</dcterms:created>
  <dcterms:modified xsi:type="dcterms:W3CDTF">2024-05-15T18:19:52+02:00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