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Spalaniu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hab.inż. Andrzej Teodorczyk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
praca domowa projekt 1: 8h
praca domowa projekt 2: 8h
konsultacja z prowadzącym: 2h
nauka w domu do sprawdzianu zaliczeniowego (praca własna): 12h
Razem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termodynamiki i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obliczeniowymi w spalaniu. Nauczenie posługiwania się różnymi programami komputerowymi.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Termochemia spalania – programy komputerowe STANJAN, SUPER STATE. Kinetyka chemiczna w spalaniu – programy CHEMKIN i CANTERA. Komory spalania turbin gazowych – programy GSP i GASTURB. Spalanie w silnikach tłokowych – programy ZINOX, ZSPAL, KIVA i FIRE. Wybuchy i detonacje – programy VEX, DETO2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na ostatnich zajęciach (50%), projekty obliczeniowe (50%) Praca własna: 2 projekty obliczeniowe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Rychter T., Teodorczyk A.: Teoria silników tłokowych, WKiŁ, 2006 2. Szlęk A.: Modelowanie matematyczne kinetyki chemicznej spalania gazów, Wyd.Politechniki Śląskiej, 2004 Dodatkowe literatura: - Materiały na stronie http://www.itc.pw.edu.pl/Studia/Materialy-dla-Studentow (dla dorabiających zajecia po zalogowaniu) - Teodorczyk A: Poradnik użytkownika programu STANJAN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NS621_W1: </w:t>
      </w:r>
    </w:p>
    <w:p>
      <w:pPr/>
      <w:r>
        <w:rPr/>
        <w:t xml:space="preserve">							student zna metody obliczeniowe procesów spalania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NS621_W2: </w:t>
      </w:r>
    </w:p>
    <w:p>
      <w:pPr/>
      <w:r>
        <w:rPr/>
        <w:t xml:space="preserve">							Student zna programy komputerowe do obliczania procesów spalania (STANJAN, GASEQ i SUPERSTATE; CHEMKIN i CANTERA; GSP i GASTURB; ZINOX, ZSPAL, KIVA i FIRE; VEX, DETO2)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NS621_U1: </w:t>
      </w:r>
    </w:p>
    <w:p>
      <w:pPr/>
      <w:r>
        <w:rPr/>
        <w:t xml:space="preserve">							student umie posługiwać się dostępnymi programami komputerowymi do obliczania procesów spalania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NS621_U2: </w:t>
      </w:r>
    </w:p>
    <w:p>
      <w:pPr/>
      <w:r>
        <w:rPr/>
        <w:t xml:space="preserve">							student rozumie metody obliczeniowe stosowane do obliczania procesów spalania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NS621_U3: </w:t>
      </w:r>
    </w:p>
    <w:p>
      <w:pPr/>
      <w:r>
        <w:rPr/>
        <w:t xml:space="preserve">							student posiada umiejętność obliczania procesów spalania w komorach spalania turbin gazowych i silników tłokowych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NS621_U4: </w:t>
      </w:r>
    </w:p>
    <w:p>
      <w:pPr/>
      <w:r>
        <w:rPr/>
        <w:t xml:space="preserve">							Student potrafi dobrać odpowiedni program i metodę obliczeniową do danego zagadnienia procesu spalania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NS621_U5: </w:t>
      </w:r>
    </w:p>
    <w:p>
      <w:pPr/>
      <w:r>
        <w:rPr/>
        <w:t xml:space="preserve">							Student potrafi krytycznie ocenić poprawność wyników obliczeń procesów spalania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2024-05-19T07:49:18+02:00</dcterms:created>
  <dcterms:modified xsi:type="dcterms:W3CDTF">2024-05-19T07:49:18+02:00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