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Grzegorz Bińczak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Algebra: Liczby zespolone – definicja, własności, postać kartezjańska i trygonometryczna, wzory Moivre’a. Przestrzeń liniowa
– iloczyn skalarny, liniowa niezależność wektorów, baza i wymiar, rozkład wektora w bazie, przekształcenia liniowe i ich
własności. Wielomiany – podstawowe twierdzenie algebry, rozkład wielomianu na czynniki liniowe, wielomiany o współczynnikach
rzeczywistych. Algebra macierzy, wyznacznik – definicja i własności, macierz odwrotna. Układy równań
algebraicznych liniowych – metoda macierzowa, wzory Cramera, metoda eliminacji Gaussa. Układ jednorodny. Wartości
własne i wektory własne macierzy. Rząd macierzy. Układ równań liniowych – przypadek ogólny, twierdzenie Kroneckera-
Capelli’ego.
Geometria analityczna w R³: iloczyn wektorowy i mieszany, prosta i płaszczyzna. Powierzchnie drugiego stopnia w R³ -
sposoby opisu, informacja o klasyfikacji, równania kanoniczne. Powierzchnie obrotowe, powierzchnie prostokreślne, przekroje
płaszczyznami (informacja o krzywych stożkowych). Płaszczyzna styczna i prosta normalna bo powierzchni. Funkcja
wektorowa – pochodna i jej interpretacja. Krzywe w R³ – sposoby opisu. Wektor styczny. Parametryzacja krzywej, parametr
naturalny. Wzory Freneta.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Podstawowe Twierdzenie Algebry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twierdzenie Kroneckera-Capelliego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Umie wykonać podstawowe działania na liczbach zespolonych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Umie znaleźć macierz odwrotną do danej macierzy nieosobliwej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Umie rozwiązywac układy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znaleźć wzajemne położenie prostych w R^3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znaleźć rzut prostopadly punktu w R^3 na prostą lub płaszczyznę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EU6: </w:t>
      </w:r>
    </w:p>
    <w:p>
      <w:pPr/>
      <w:r>
        <w:rPr/>
        <w:t xml:space="preserve">Potrafi znaleźć punkt symetryczny do punktu w R^3 względem prostej lub płaszczyzny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2024-05-21T19:28:10+02:00</dcterms:created>
  <dcterms:modified xsi:type="dcterms:W3CDTF">2024-05-21T19:28:10+02:00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