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zadania domowe - 15 h
przygotowanie do kolokwiów -15 h 
Konsultacje 5 h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3-sciankowe,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
1 kolokwium (część teoretyczna i zadaniowa) , zadania domowe
Praca własna: zadania domowe, analiza typowej konstrukcji płaskiej i bryłowej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2006.2.
2. Brzoska Z.: Wytrzymałość Materiałów, PWN, Warszawa, 1979.
3. Brzoska Z.: Statyka i Stateczność Konstrukcji Prętowych i Cienkościennych, PWN, Warszawa, 1979 
Dodatkowe literatura:
Pozycje literaturowe z zakresu metody elementów skończonych dotyczące struktur cienkościennych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NS663A_W1: </w:t>
      </w:r>
    </w:p>
    <w:p>
      <w:pPr/>
      <w:r>
        <w:rPr/>
        <w:t xml:space="preserve">							Zna  strukturę konstrukcji cienkościennych oraz odpowiadający jej uproszczony błonowy model półskorupowy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(częśc teoretyczna 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NS663A_U2: </w:t>
      </w:r>
    </w:p>
    <w:p>
      <w:pPr/>
      <w:r>
        <w:rPr/>
        <w:t xml:space="preserve">							Potrafi wyznaczyć siły w prętach 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NS663A_U3: </w:t>
      </w:r>
    </w:p>
    <w:p>
      <w:pPr/>
      <w:r>
        <w:rPr/>
        <w:t xml:space="preserve">							Potrafi wyznaczyć siły w prętach , wydatki w ściankach oraz przemieszczenia w prostych dźwigarach 2,3-pasowych i 3-sciankowych.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2024-05-18T06:39:21+02:00</dcterms:created>
  <dcterms:modified xsi:type="dcterms:W3CDTF">2024-05-18T06:39:21+02:00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