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NK336A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godzin:
Uczestnictwo w wykładach i ćwiczeniach - 60 godz.,
Przygotowanie bieżące do ćwiczeń i wykładów - 8 godzin
Konsultacje - 2 godz.
Przygotowanie do kolokwiów - 16 godz.
Przygotowanie do egzaminu  i udział w egzaminie - 14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(wykład,ćwiczenia, konsultacje - ok. 62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0.6 ECTS (w znacznej części ćwiczenia kształtują umiejętności praktycznej analizy układów mechanicznych)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wynikające z zakresu przedmiotów: Analiza II, Mechanika II, 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analityczną metodą modelowania układów nieswobodnych. Wprowadzenie zasad wariacyjnych jako bazy modelowania matematycznego układów z więzami.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Wykład: 1. Kinematyka układów nieswobodnych: więzy, współrzędne i prędkości uogólnione. 2. Elementy Rachunku wariacyjnego: warunek konieczny ekstremum funkcjonału, równania Eulera Lagrange’a, zagadnienia wariacyjne warunkowe. Warunki transweralności. 3. Zasady wariacyjne mechaniki analitycznej: prac przygotowanych, d’Alemberta, Gaussa i Hamiltona. 4. Równania ruchu układów holonomicznych: Lagrange’a I-go i II-go rodzaju, Hamiltona 5. Równania ruchu układów nieholonomicznych: Maggiego, Boltzmana-Hamela. 6. Wybrane zastosowania metod mech. analitycznej, np. do układów elektro-mechanicznych i sterowania, do badania stateczność układów dyskretnych, Ćwiczenia ilustrują treści wykładu; są ściśle skorelowane z wykładem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3 kolokwia,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Roman Gutowski, Mechanika analityczna, PWN, Warszawa 1971 2. I.M. Gelfand, S.W. Fomin, Rachunek wariacyjny, PWN, Warszawa 1979 . Dodatkowe literatura: - Materiały na stronie http://www.meil.pw.edu/zm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jest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NK336A_W1: </w:t>
      </w:r>
    </w:p>
    <w:p>
      <w:pPr/>
      <w:r>
        <w:rPr/>
        <w:t xml:space="preserve">							Student zostaje zapoznany z elementami rachunku wariacyjnego, formułowaniem zagadnień wariacyjnych i wyznaczaniem ekstremali za pomocą równania Eulera-Lagrange'a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NK336A_W2: </w:t>
      </w:r>
    </w:p>
    <w:p>
      <w:pPr/>
      <w:r>
        <w:rPr/>
        <w:t xml:space="preserve">							Student zdobywa wiedzę dotyczącą więzów ograniczających ruch układów nieswobodnych, analitycznych metod opisu ruchu tych układów, zasad mechaniki analitycznej jako bazy generowania równań równowagi i ruchu układów nieswobodnych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NK336A_W3: </w:t>
      </w:r>
    </w:p>
    <w:p>
      <w:pPr/>
      <w:r>
        <w:rPr/>
        <w:t xml:space="preserve">							Student zostaje zapoznany z równaniami Lagrange'a I-go i II-go rodzaju, równaniami Hamiltona, rówaniami ruchu układów nieholonomicznych.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NK336A_U1: </w:t>
      </w:r>
    </w:p>
    <w:p>
      <w:pPr/>
      <w:r>
        <w:rPr/>
        <w:t xml:space="preserve">							Student posiada umiejętność formułowania zagadnień wariacyjnych i wyznaczaniem ekstremali za pomocą równania Eulera-Lagrange'a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NK336A_U2: </w:t>
      </w:r>
    </w:p>
    <w:p>
      <w:pPr/>
      <w:r>
        <w:rPr/>
        <w:t xml:space="preserve">							Student posiada umiejętność formułowania równań więzów ograniczających ruch układów nieswobodnych, opisu ruchu tych układów za pomocą współrzędnych uogólnionych, zastosowania zasad wariacyjnych mechaniki analitycznej jako bazy generowania równań równowagi i ruchu układów nieswobodnych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NK336A_U3: </w:t>
      </w:r>
    </w:p>
    <w:p>
      <w:pPr/>
      <w:r>
        <w:rPr/>
        <w:t xml:space="preserve">							Student potrafi wykorzystać właściwe równanie w celu stworzenia modelu matematycznego dynamiki  układów nieswobodnych w tym nieholonomicznych.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NK336A_K1: </w:t>
      </w:r>
    </w:p>
    <w:p>
      <w:pPr/>
      <w:r>
        <w:rPr/>
        <w:t xml:space="preserve">							umie pracować w zespole wykonującym ćwiczenia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MBiM2_K03, MBiM2_K04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2024-05-10T01:04:18+02:00</dcterms:created>
  <dcterms:modified xsi:type="dcterms:W3CDTF">2024-05-10T01:04:18+02:00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