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instrumentalna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inż./Iwona Wilińska/adiunkt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studów - 15, zapoznanie ze wskazaną literaturą - 5, przygotowanie do kolokwium - 5, razem - 25
Laboratoria: liczba godzin według planu studów - 30, przygotowanie do zajęć - 5, zapoznanie ze wskazaną literaturą - 5, opracowanie wyników - 5, przygotowanie do kolokwium - 5, razem - 50
Razem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h, Laboratoria - 30 h; Razem - 45 h = 1,8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studów - 30 h, przygotowanie do zajęć - 5 h, zapoznanie ze wskazaną literaturą - 5 h, opracowanie wyników - 5 h, przygotowanie do kolokwium - 5 h, razem - 50 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ogólna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15, 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analizy instrumentalnej,  zapoznanie  z wybranymi metodami i technikami analizy instrumentalnej oraz ich zastosowaniami w analizie chemicznej.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Wiadomości wstępne dotyczące analizy instrumentalnej (definicja i zastosowanie analizy instrumentalnej, podział metod instrumentalnych, kryteria wyboru metody)
W2 - Metody spektralne i ich podział. Spektroskopia molekularna. Spektrofotmetria w podczerwieni. Spektrofotometria UV-VIS.  Podstawy teoretyczne dotyczące danej metody. Możliwości zastosowań. Przykładowe widma IR i UV-VIS i ich interpretacja. Analiza jakościowa i ilościowa. Miareczkowanie spektrofotometryczne.
W3 - Analiza rentgenowska. Powstawanie promieniowania rentgenowskiego w lampie rentgenowskiej. Dyfrakcja promieniowania rentgenowskiego. Metoda dyfrakcji proszkowej. Podstawowe elementy dyfraktometru rentgenowskiego. Przykładowe dyfraktogramy. Zastosowanie metody. Przykłady innych technik wykorzystujących promieniowanie rentgenowskie.
W4 - Definicja chromatografii i jej podział. Chromatografia gazowa. Chromatografia cieczowa. Główne części składowe chromatografów. Chromatografia jako metoda rozdziału oraz analizy ilościowej i jakościowej mieszanin. Przykładowe chromatogramy i ich interpretacja.  
W5 - Metody termoanalityczne. Analiza termograwimetryczna (TG, DTG), różnicowa analiza termiczna (DTA). Zasada danej metody, aparatura, wyniki i ich interpretacja na wybranych przykładach, przykłady zastosowań. 
W6 - Przykłady innych metod analizy instrumentalnej (np. NMR)
L1 - Omówienie zasad BHP i p.poż. obowiązujących w laboratorium oraz zapoznanie z programem.
L2 - L7 - Spektrofotometria w podczerwieni (IR) - zapoznanie ze schematem i zasadą działania spektrofotometru IR, wykonanie i interpretacja widm IR wybranych związków organicznych (np. węglowodory nasycone, węglowodory z wiązaniami wielokrotnymi oraz aromatyczne, alkohole) oraz wybranych związków nieorganicznych, zastosowanie różnych metod przygotowania próbek do analizy w zależności od ich stanu skupienia, lotności cieczy, czystości itp. 
L8, L9 - Spektrofotometria UV-VIS  - zapoznanie ze schematem i zasadą działania  spektrofotometru UV-VIS, wykonanie i interpretacja widm UV-VIS roztworów wodnych wybranych związków chemicznych, wpływ pH na uzyskane wyniki.
L10, L11 - Chromatografia - zapoznanie z budową aparatu, rozdział wybranych mieszanin, interpretacja wyników
L12, L13 - Analiza termiczna (TG, DTG, DTA) - zapoznanie z budową aparatu do analizy termicznej, analiza wybranych związków chemicznych, interpretacja wyników.
L14, L15 -Kalorymetryczne badanie ciepła przemian fizykochemicznych (na przykładzie hydratacji cementu) i interpretacja wyników.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przypadku wykładów:
- obecność na wykładach - wskazana,
-przewidziane jest jedno kolokwium pisemne, zaliczenie wykładu uzyskuje się przez otrzymanie oceny pozytywnej z kolokwium.
 W przypadku laboratorium: 
-  wykonanie ćwiczeń przewidzianych w programie, 
- opracowanie (interpretacja) wyników,
- ocenę końcową z laboratorium Student uzyskuje na podstawie zaliczeń sprawdzianów cząstkowych.
Na ocenę końcową z przedmiotu składa się ocena z wykładu oraz z laboratorium.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Szczepaniak W., Metody instrumentalne w analizie chemicznej, PWN, Warszawa, 2011
2. Praca zbiorowa pod redakcją Zielińskiego W. i Rajcy A., Metody spektroskopowe i ich zastosowanie do identyfikacji związków organicznych, WNT, Warszawa, 2000
3. Cygański A., Metody spektroskopowe w chemii analitycznej, WNT, Warszawa, 2012
4. Witkiewicz Z., Hetper J., Chromatografia gazowa, WNT, Warszawa, 2009
5. Jarosz M., Malinowska E., Pracownia chemiczna. Analiza instrumentalna, Wydawnictwa Szkolne i Pedagogiczne, Warszawa, 1994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W01_04: </w:t>
      </w:r>
    </w:p>
    <w:p>
      <w:pPr/>
      <w:r>
        <w:rPr/>
        <w:t xml:space="preserve">Ma wiedzę dotyczącą podstaw teoretycznych wybranych metod instrumentalnych oraz możliwości ich zastosowań.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W6), Kolokwium (L2 - L15)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C1A_W01_04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Ma podstawową wiedzę niezbędną do rozumienia i opisu działania wybranych aparatów stosowanych w analizie instrumentalnej.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W6), Kolokwium (L2 - L15)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metody analizy instrumentalnej służące do analizy ilościowej i jakościowej substancji i produktów reakcji.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W6), Kolokwium (L2 - L15)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Ma umiejętność samokształcenia się w zakresie zdobywania informacji dotyczących nowych technik stosowanych w metodach instrumentalnych.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U08_02: </w:t>
      </w:r>
    </w:p>
    <w:p>
      <w:pPr/>
      <w:r>
        <w:rPr/>
        <w:t xml:space="preserve">Potrafi uzyskane w trakcie analizy instrumentalnej wyniki w formie graficznej opracować i zinterpretować.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W6) Kolokwium (L2-L15) Opracowanie wyników (L2-L15)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samodzielnie jak też współdziałać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Studenta w czasie zajęć laboratoryjnych. Opracowanie wyników (L2 - L15)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Ma świadomość odpowiedzialności za pracę własną oraz gotowość podporządkowania się zasadom pracy w zespole i ponoszenia odpowiedzialności za wspólnie realizowane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Studenta w czasie zajęć laboratoryjnych. Opracowanie wyników (L2 - L15)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2026-01-08T18:56:43+01:00</dcterms:created>
  <dcterms:modified xsi:type="dcterms:W3CDTF">2026-01-08T18:56:43+01:00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