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 </w:t>
      </w:r>
    </w:p>
    <w:p>
      <w:pPr>
        <w:keepNext w:val="1"/>
        <w:spacing w:after="10"/>
      </w:pPr>
      <w:r>
        <w:rPr>
          <w:b/>
          <w:bCs/>
        </w:rPr>
        <w:t xml:space="preserve">Koordynator przedmiotu: </w:t>
      </w:r>
    </w:p>
    <w:p>
      <w:pPr>
        <w:spacing w:before="20" w:after="190"/>
      </w:pPr>
      <w:r>
        <w:rPr/>
        <w:t xml:space="preserve">mgr inż./Zbigniew Świtkiewicz/st.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CN1A_16</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się ze wskazaną literaturą - 25, przygotowanie do egzaminu - 30, razem - 75; Laboratoria: liczba godzin według planu studiów - 20, zapoznanie ze wskazaną literaturą - 10, opracowanie wyników - 5, napisanie sprawozdania - 5, przygotowanie do zaliczenia - 5, przygotowanie do kolokwium - 5,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- 20 h, zapoznanie ze wskazaną literaturą - 10 h, opracowanie wyników - 5 h, napisanie sprawozdania - 5 h, przygotowanie do zaliczenia - 5 h, przygotowanie do kolokwium - 5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Celem przedmiotu jest uzyskanie przez studenta wiedzy i umiejętności w zakresie pomiarów technologicznych i aparatury kontrolno-pomiarowej w przemyśle chemicznym oraz automatyki przemysłowej w zakresie pozwalającym na umiejętność współpracy technologa chemicznego ze służbami technicznymi. Celem ćwiczeń jest praktyczne zapoznanie się studentów z metodami pomiarowymi oraz z budową urządzeń służących do pomiaru temperatury, ciśnienia, przepływu i poziomu. Poznanie pracy regulatora, siłowników pneumatycznych, wykorzystanie graficznego środowiska programowego do modelowania układów automatyki, oraz do zbierania i analizy danych pomiarowych.
</w:t>
      </w:r>
    </w:p>
    <w:p>
      <w:pPr>
        <w:keepNext w:val="1"/>
        <w:spacing w:after="10"/>
      </w:pPr>
      <w:r>
        <w:rPr>
          <w:b/>
          <w:bCs/>
        </w:rPr>
        <w:t xml:space="preserve">Treści kształcenia: </w:t>
      </w:r>
    </w:p>
    <w:p>
      <w:pPr>
        <w:spacing w:before="20" w:after="190"/>
      </w:pPr>
      <w:r>
        <w:rPr/>
        <w:t xml:space="preserve">W1 - Podstawowe pojęcia automatyki, cele automatyki, sygnały, sprzężenie zwrotne, układy sterowania i regulacji, klasyfikacja urządzeń automatyki;  W2 - Przekształcenie Laplace'a i jego zastosowanie w automatyce , metody matematycznego opisu liniowych elementów automatyki; W3 -Transmitancja operatorowa, analiza podstawowych elementów dynamicznych; W4 - Schematy blokowe i ich przekształcanie; W5 -Transmitancja widmowa, charakterystyki częstotliwościowe podstawowych elementów automatyki; W6 - Stabilność liniowych elementów automatyki, kryteria stabilności, określanie zapasu stabilności; W7 - Regulatory, rodzaje regulatorów, jakość regulacji, dokładność statyczna, jakość dynamiczna; W8 - Elementy wykonawcze, siłowniki  pneumatyczne, elektryczne, dobór regulatorów, regulacja dwupołożeniowa, kaskadowa, stosunku, projektowanie układów regulacji, układy nieliniowe automatyki; W9 - Pomiar temperatury; W10 - Pomiar ciśnienia , poziomu, przepływu, składu; W11 - Metody pomiarowe, zasady działania, technologia pomiaru, przetworniki pomiarowe; W12 - Systemy komputerowe w pomiarach, karty zbierania danych, systemy interfejsu w miernictwie, oprogramowanie systemów  pomiarowych.   
L1 - wyznaczanie charakterystyk dynamicznych czujników temperatury: termometr oporowy, termoelement, manometryczny termometr cieczowy; L2 - Sprawdzanie manometrów sprężynowych, wyznaczanie ich błędów bezwzględnych i względnych; L3 - Wyznaczanie charakterystyki statycznej przetwornika  róznicy ciśnień i wzmacniacza pneumatycznego, wyznaczanie zakresu proporcjonalności i czasu całkowania regulatora PI; L4 - Wyznaczanie charakterystyki częstotliwościowej i dynamicznej wybranego elementu dynamicznego; L5 - Wyznaczanie charakterystyki statycznej i histerezy siłownika pneumatycznego; L6 - wyznaczanie wspólczynnika przepływu dla pomiaru strumienia objętości cieczy z wykorzystaniem kryzy pomiarowej; L7 - Wyznaczanie opóźnienia transportowego i modelowanie układu kombinacyjnego w oparciu o graficzne środowisko programowe. 
</w:t>
      </w:r>
    </w:p>
    <w:p>
      <w:pPr>
        <w:keepNext w:val="1"/>
        <w:spacing w:after="10"/>
      </w:pPr>
      <w:r>
        <w:rPr>
          <w:b/>
          <w:bCs/>
        </w:rPr>
        <w:t xml:space="preserve">Metody oceny: </w:t>
      </w:r>
    </w:p>
    <w:p>
      <w:pPr>
        <w:spacing w:before="20" w:after="190"/>
      </w:pPr>
      <w:r>
        <w:rPr/>
        <w:t xml:space="preserve">Ocena z przedmiotu składa się z sumy punktów uzyskanych z oceny z kolokwium wejściowego do każdego. ćwiczenia laboratoryjnego, za sprawozdania z poszczególnych ćwiczeń i za kolokwium zaliczeniowe obejmujące materiał ze wszystkich ćwiczeń laboratoryjnych. W sumie laboratorium składa się z 7 ćwiczeń laboratoryjnych i wszystkie ćwiczenia muszą być wykonane. Maksymalna możliwa do uzyskania ilość punktów wynosi 60 a ilość punktów równa minimum 31 powoduje zaliczenie przedmiotu.
Oceną za znajomość przedmiotu jest egzamin pisemny. Warunkiem zaliczenia przedmiotu jest zdanie egzaminu pisemnego. Student ma prawo do wyboru dowolnego spośród wyznaczonych terminów egzaminu i prawo do jedneg egzaminu poprawkowego.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M.:Podstawy automatyki, PWN, Warszawa 1976;  2. Kościelny W.J.: Materiały pomocnicze do nauczania podstaw automatyki, OW PW, Warszawa 1997; 3. Fodemski T.: Pomiary cieplne, WNT, Warszawa 2000; 4. Michalski L., Eckersdorf K.: Termometria, przyrządy i metody, WPŁ, Łódź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odpowiedni aparat matematyczny niezbędny do analizy dynamiki i stabilności podstawowych elementów i układów automatyki. </w:t>
      </w:r>
    </w:p>
    <w:p>
      <w:pPr>
        <w:spacing w:before="60"/>
      </w:pPr>
      <w:r>
        <w:rPr/>
        <w:t xml:space="preserve">Weryfikacja: </w:t>
      </w:r>
    </w:p>
    <w:p>
      <w:pPr>
        <w:spacing w:before="20" w:after="190"/>
      </w:pPr>
      <w:r>
        <w:rPr/>
        <w:t xml:space="preserve">Pisemny egzamin opisowy (W1-W12);</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niezbędną do zrozumienia zasady działania przyrządów pomiarowych i zna jednostki fizyczne związane z wielkościami pomiarowymi. </w:t>
      </w:r>
    </w:p>
    <w:p>
      <w:pPr>
        <w:spacing w:before="60"/>
      </w:pPr>
      <w:r>
        <w:rPr/>
        <w:t xml:space="preserve">Weryfikacja: </w:t>
      </w:r>
    </w:p>
    <w:p>
      <w:pPr>
        <w:spacing w:before="20" w:after="190"/>
      </w:pPr>
      <w:r>
        <w:rPr/>
        <w:t xml:space="preserve">Pisemny egzamin opisowy (W1-W12);</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Pisemny egzamin opisowy (W1-W12);</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Pisemny egzamin opisowy (W1-W12);</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Pisemny egzamin opisowy (W1-W12);</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podstawowe układy regulacji stosowane w technologii chemicznej.  </w:t>
      </w:r>
    </w:p>
    <w:p>
      <w:pPr>
        <w:spacing w:before="60"/>
      </w:pPr>
      <w:r>
        <w:rPr/>
        <w:t xml:space="preserve">Weryfikacja: </w:t>
      </w:r>
    </w:p>
    <w:p>
      <w:pPr>
        <w:spacing w:before="20" w:after="190"/>
      </w:pPr>
      <w:r>
        <w:rPr/>
        <w:t xml:space="preserve">Pisemny egzamin opisowy (W1-W12);</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wykorzystać, zdobyte w trakcie wykładu i ćwiczeń, umiejętności do modelowania i symulacji prostych  układów dynamicznych.  </w:t>
      </w:r>
    </w:p>
    <w:p>
      <w:pPr>
        <w:spacing w:before="60"/>
      </w:pPr>
      <w:r>
        <w:rPr/>
        <w:t xml:space="preserve">Weryfikacja: </w:t>
      </w:r>
    </w:p>
    <w:p>
      <w:pPr>
        <w:spacing w:before="20" w:after="190"/>
      </w:pPr>
      <w:r>
        <w:rPr/>
        <w:t xml:space="preserve">Sprawozdanie (L10, L11);</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U09_03: </w:t>
      </w:r>
    </w:p>
    <w:p>
      <w:pPr/>
      <w:r>
        <w:rPr/>
        <w:t xml:space="preserve">Zna i umie zastosować metody matematyczne do przedstawiania i interpretacji danych pomiarowych.</w:t>
      </w:r>
    </w:p>
    <w:p>
      <w:pPr>
        <w:spacing w:before="60"/>
      </w:pPr>
      <w:r>
        <w:rPr/>
        <w:t xml:space="preserve">Weryfikacja: </w:t>
      </w:r>
    </w:p>
    <w:p>
      <w:pPr>
        <w:spacing w:before="20" w:after="190"/>
      </w:pPr>
      <w:r>
        <w:rPr/>
        <w:t xml:space="preserve">Sprawozdanie (L1, L2, L3,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Ma odpowiednią wiedzę i umiejętności do stosowania w technologii chemicznej  podstawowych metod pomiarowych.</w:t>
      </w:r>
    </w:p>
    <w:p>
      <w:pPr>
        <w:spacing w:before="60"/>
      </w:pPr>
      <w:r>
        <w:rPr/>
        <w:t xml:space="preserve">Weryfikacja: </w:t>
      </w:r>
    </w:p>
    <w:p>
      <w:pPr>
        <w:spacing w:before="20" w:after="190"/>
      </w:pPr>
      <w:r>
        <w:rPr/>
        <w:t xml:space="preserve">Sprawozdanie (L1, L2, L3, L4, L6)</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U11_01: </w:t>
      </w:r>
    </w:p>
    <w:p>
      <w:pPr/>
      <w:r>
        <w:rPr/>
        <w:t xml:space="preserve">Zna i umie ocenić przydatność poszczególnych przyrządów pomiarowych i kontrolnych do stosowania w technologii chemicznej.</w:t>
      </w:r>
    </w:p>
    <w:p>
      <w:pPr>
        <w:spacing w:before="60"/>
      </w:pPr>
      <w:r>
        <w:rPr/>
        <w:t xml:space="preserve">Weryfikacja: </w:t>
      </w:r>
    </w:p>
    <w:p>
      <w:pPr>
        <w:spacing w:before="20" w:after="190"/>
      </w:pPr>
      <w:r>
        <w:rPr/>
        <w:t xml:space="preserve">Sprawozdanie (L1-L7)</w:t>
      </w:r>
    </w:p>
    <w:p>
      <w:pPr>
        <w:spacing w:before="20" w:after="190"/>
      </w:pPr>
      <w:r>
        <w:rPr>
          <w:b/>
          <w:bCs/>
        </w:rPr>
        <w:t xml:space="preserve">Powiązane efekty kierunkowe: </w:t>
      </w:r>
      <w:r>
        <w:rPr/>
        <w:t xml:space="preserve">C1A_U11_01</w:t>
      </w:r>
    </w:p>
    <w:p>
      <w:pPr>
        <w:spacing w:before="20" w:after="190"/>
      </w:pPr>
      <w:r>
        <w:rPr>
          <w:b/>
          <w:bCs/>
        </w:rPr>
        <w:t xml:space="preserve">Powiązane efekty obszarowe: </w:t>
      </w:r>
      <w:r>
        <w:rPr/>
        <w:t xml:space="preserve">T1A_U11</w:t>
      </w:r>
    </w:p>
    <w:p>
      <w:pPr>
        <w:keepNext w:val="1"/>
        <w:spacing w:after="10"/>
      </w:pPr>
      <w:r>
        <w:rPr>
          <w:b/>
          <w:bCs/>
        </w:rPr>
        <w:t xml:space="preserve">Efekt U16_02: </w:t>
      </w:r>
    </w:p>
    <w:p>
      <w:pPr/>
      <w:r>
        <w:rPr/>
        <w:t xml:space="preserve">Umie zaprojektować prosty system kontrolno-pomiarowy służący do regolacji procesu w technologii chemicznej.</w:t>
      </w:r>
    </w:p>
    <w:p>
      <w:pPr>
        <w:spacing w:before="60"/>
      </w:pPr>
      <w:r>
        <w:rPr/>
        <w:t xml:space="preserve">Weryfikacja: </w:t>
      </w:r>
    </w:p>
    <w:p>
      <w:pPr>
        <w:spacing w:before="20" w:after="190"/>
      </w:pPr>
      <w:r>
        <w:rPr/>
        <w:t xml:space="preserve">Sprawozdanie (L1-L7)</w:t>
      </w:r>
    </w:p>
    <w:p>
      <w:pPr>
        <w:spacing w:before="20" w:after="190"/>
      </w:pPr>
      <w:r>
        <w:rPr>
          <w:b/>
          <w:bCs/>
        </w:rPr>
        <w:t xml:space="preserve">Powiązane efekty kierunkowe: </w:t>
      </w:r>
      <w:r>
        <w:rPr/>
        <w:t xml:space="preserve">C1A_U16_02</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2024-05-16T17:05:52+02:00</dcterms:created>
  <dcterms:modified xsi:type="dcterms:W3CDTF">2024-05-16T17:05:52+02:00</dcterms:modified>
</cp:coreProperties>
</file>

<file path=docProps/custom.xml><?xml version="1.0" encoding="utf-8"?>
<Properties xmlns="http://schemas.openxmlformats.org/officeDocument/2006/custom-properties" xmlns:vt="http://schemas.openxmlformats.org/officeDocument/2006/docPropsVTypes"/>
</file>