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/ Izabella Legocka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- 20, przygotowanie do egzaminu - 50, razem - 100; Ćwiczenia: liczba godzin według planu - 20, zapoznanie się z literaturą - 5, przygotowanie do zaliczenia - 5, przygotowanie prezentacji na wskazany temat - 20, razem - 50; Laboratoria: liczba godzin według planu studiów - 30, zapoznanie się ze wskazaną literaturą - 15,opracowanie wyników - 15, napisanie sprawozdania - 20, przygotowanie do kolokwium - 20, razem - 100; Razem =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- 20 h, Laboratoria - 30 h; Razem - 80 h = 3,2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 h, zapoznanie się ze wskazaną literaturą - 15 h, opracowanie wyników - 15 h, napisanie sprawozdania - 20 h, przygotowanie do kolokwium - 20 h,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sztucznych, tendencji w technologiach ich otrzymywania.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Kierunki rozwoju technologii tworzyw sztucznych;  W2 – Polimery biomedyczne; W3 – Polimery termoodporne;  W4 – Polimery nieorganiczne;  W5 – Polimery ciekłokrystaliczne;  W6 – Polimery jonowe;   W7 – Polimery stosowane w optoelektronice; W8 – Membrany polimerowe; W9 – Modyfikacja polimerów naturalnych;  W10 – Sieciowanie kopolimerów winylowych;  W11 – Mieszaniny i stopy polimerowe;  W12 – Nowe katalizatory w technologiach otrzymywania polimerów;  W13 – Środki pomocnicze stosowane w otrzymywaniu i przetwórstwie tworzyw sztucznych;  W14 – Recykling tworzyw polimerowych;  W15 – Metody instrumentalne w analizie tworzyw polimerowych.
C: ćwiczenia literaturowe - opracowanie  tematów literaturowych na wybrany przez danego studenta temat dotyczący szerokiej dziedziny z zakresu technologii polimerów lub technologii materiałów polimerowych, lub surowców do zastosowania w materiałach polimerowych lub zastosowania wybranych polimerów lub materiałów polimerowych lub nowoczesnych metod badań polimerów  i materiałów polimerowych. Przygotowanie prezentacji opracowanych tematów. Dyskusja nad prezentowanymi wystapieniami.
L1 - Granulacja termoplastów; L2 - Otrzymywanie folii rękawowej; L3 - Formowanie wtryskowe; L4 -  Oznaczanie stopnia zmętnienia folii polimerowych; L5 -  Oznaczanie nawrotu sprężystego asfaltów; L6 - Wpływ zarodków krystalizacji na struktury morfologiczne poliformaldehydu; L7 - Oznaczanie penetracji asfaltów w funkcji temperatury; L8  Oznaczanie temperatury mięknienia asfaltów metodą „Pierścień i Kula”; L9 - Oznaczanie temperatury łamliwości asfaltów wg. Fraassa; L10 - Oznaczanie udarności tworzyw sztucznych metodą Izoda; L11 - Oznaczanie temperatury kroplenia wosków polietylenowych; L12 - Oznaczanie indeksu zażółcenia polimerów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A.pozytywny wynik 2 kolokwiów po V i IX wykładzie - ocena minimum 4 do zaliczenia wykładu, B. ćwiczenia seminaryjne - ocena pracy literaturowej i dyskusji, C.ćwiczenia laboratoryjne - ocena zawiera; oceniony wstęp teoretyczny, oceniony sposób wykonania ćwiczenia, ocenione sprawozdanie z przebiegu ćwiczenia:Łączna ocena z przedmiotu = 0,5A+0,25B+0,25C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1.W.Szlezinger "Tworzywa Sztuczne", 2. K.Kelar "Modyfikacja polimerów", 3. B.Jurkowski, B.Jurkowska "Sporządzanie kompozycji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 2. Potrafii wybrać i zastosować właściwe metody dla scharakteryzowania materiałów polimerowych, 3. Potrafii samodzielnie przeprowadzić podstawowe eksperymenty w skali laboratoryjnej z zakresu technologii polimerów,4.Potrafi samodzielnie wykonać podstawowe analizy w zakresie technologii polimerów i materiałów polimerowych,5.Potrafi wybrać właściwy polimer do danego praktycznego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egzamin opisowy  lub kolokwia cząstkowe , 2.opracowanie literaturowe, 3.Sprawozdania z ćw.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1.Potrafi wskazać kierunki rozwoju w technologii polimerów i materiałów polimerowych, 2. Potrafii wskazać ogólne wymagania dla dla wybranych materiałów polimerowych, 3. Potrafii wskazać dziedziny zastosowań zaawansowanych materiałów polimerowych,4. Potrafi dokonać przeglądu i analizy literatury dotyczącej nowych osiągnięć i tendencji rozwojowych w zakresie tworzyw sztucznych, 5.Potrafi znaleźć metody charakteryzowania wykorzystywane dla dziedzin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(W1-W15); 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1. Potrafi wskazać  nowe dziedziny zastosowania tworzyw sztucznych ,2.Potrafii wykonać prace literaturowe dotyczące nowych osiągnięć w zakresie stosowania nowoczesnych materiałów polimerowych, 3. Potrafi przedstawić wyniki analizy literaturowej  dotyczącej zastosowania materiałów polimerowych,5.Potrafi wskazać nowe dziedziny zastosowania niektórych tworzyw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egzamin opisowy  lub kolokwia cząstkowe , 2.opracowanie literaturowe, 3.Sprawozdania z ćw.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i rozumie pojęcia i zasady z zakresu ochrony własności przemysłowej i prawa autorskiego oraz konieczność zarządzania zasobami własności intelektualnej; potrafi korzystać z zasobów informacji patentowej.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W15); 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naukowe w języku polskim w zakresie technologii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polskim prezentacje ustną, dotyczącą szczegółowych zagadnień z zakresu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jakości surowców polimerowych na przebieg procesów wytwórczych i przetwórczych iwłaściwości otrzymanych wyrobów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i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U19_02: </w:t>
      </w:r>
    </w:p>
    <w:p>
      <w:pPr/>
      <w:r>
        <w:rPr/>
        <w:t xml:space="preserve">Potrafi wskazać ogólne wymagania dla wybranych materiałów polimerowych pod kątem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K03_02: </w:t>
      </w:r>
    </w:p>
    <w:p>
      <w:pPr/>
      <w:r>
        <w:rPr/>
        <w:t xml:space="preserve">Ma świadomość odpowiedzialności za wspólnie realizowane zadania związane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2026-02-07T05:17:19+01:00</dcterms:created>
  <dcterms:modified xsi:type="dcterms:W3CDTF">2026-02-07T05:17:19+01:00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