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
b) udział w ćwiczeniach - 15 godz.
c) udział w ćwiczeniach projektowych - 15 godz.
2) Praca własna studenta - 50 godzin, w tym:
a) przygotowywanie się do ćwiczeń, wykonywanie projektu - 30 godz.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
b) udział w ćwiczeniach - 15 godz.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
b) przygotowywanie się do ćwiczeń, wykonywanie projektu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(dwa kolokwia) + praca własna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student posiada wiedzę o konstrukcji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student posiada wiedzę o zasadach eksploatacji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student zna podstawowe procesy cieplno-przepływowe zachodzące w kotle parowym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student zna podstawowe technologie spalania niskoemisyjnego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student zna podstawowe układy regulacji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student zna podstawowe właściwości materiałów kotłowych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student potrafi wyznaczyć podstawowe straty cieplne kotła parowego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student potrafi przeprowadzić obliczenia bilansowe i wyznaczyć sprawność kotła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student potrafi przeprowadzić obliczenia cieplno-przepływowe powierzchni ogrzewalnych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student potrafi przeprowadzić obliczenia wytrzymałościowe elementów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student potrafi ocenić wpływ parametrów technicznych kotła na podstawowe procesy cieplno-przepływowe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NK715_U6: </w:t>
      </w:r>
    </w:p>
    <w:p>
      <w:pPr/>
      <w:r>
        <w:rPr/>
        <w:t xml:space="preserve">student potrafi dokonać analizy procesów cieplno-przepływowych w kotle, a wyniki zastosować w prostych zagadnieniach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umie pracować indywidualnie i w grupie rozwiązując zadania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2026-04-18T16:39:41+02:00</dcterms:created>
  <dcterms:modified xsi:type="dcterms:W3CDTF">2026-04-18T16:39:41+02:00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