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
b) przygotowywanie się do testu/kolokwium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
Prerekwizyty: kotły parowe, turbiny 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NS566A _W1: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_W2: </w:t>
      </w:r>
    </w:p>
    <w:p>
      <w:pPr/>
      <w:r>
        <w:rPr/>
        <w:t xml:space="preserve">zna najlepsze dostępne technologie ochrony środowiska skojarzone z podstawowymi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_W5: </w:t>
      </w:r>
    </w:p>
    <w:p>
      <w:pPr/>
      <w:r>
        <w:rPr/>
        <w:t xml:space="preserve">rozróżnia pojęcia metod pierwotnych i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NS566A _U1: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NS566A _U5: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2026-04-18T09:25:28+02:00</dcterms:created>
  <dcterms:modified xsi:type="dcterms:W3CDTF">2026-04-18T09:25:28+02:00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