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godz.;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świecie.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Towarzystwo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NS625A _W1: </w:t>
      </w:r>
    </w:p>
    <w:p>
      <w:pPr/>
      <w:r>
        <w:rPr/>
        <w:t xml:space="preserve">student posiada wiedzę o systemie elektroenergetycznym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NS625A _W2: </w:t>
      </w:r>
    </w:p>
    <w:p>
      <w:pPr/>
      <w:r>
        <w:rPr/>
        <w:t xml:space="preserve">student rozumie zasady handlu energią na rynku hurtowym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2026-07-11T06:19:58+02:00</dcterms:created>
  <dcterms:modified xsi:type="dcterms:W3CDTF">2026-07-11T06:19:58+02:00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