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IS1A_32_06</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kolokwium - 10, przygotowanie do egzaminu - 15, razem - 50;
Projekty: liczba godzin według planu studiów - 15, zapoznanie ze wskazaną literaturą - 10, wykonanie pracy projektowej - 25,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Zasady prowadzenia i obliczania przewodów wentylacyjnych, opory hydrauliczne liniowe i miejscowe, metody obliczeń przewodów wentylacyjnych nawiewnych i wywiewnych, wyrównanie ciśnień w trójnikach;
W2 - Elementy instalacji wentylacyjnych: czerpnie, wyrzutnie, komora kurzowa, filtry powietrza, nagrzewnice, chłodnice, komory zraszania, nawilżacze, przepustnice, wentylatory, itd. maszynownia wentylacyjna; 
W3 - Systemy VAV ze zmiennym strumieniem powietrza wentylacyjnego;
W4 - Odzysk ciepła w instalacjach wentylacyjnych: regeneratory, rekuperatory, wymienniki z czynnikiem pośredniczącym, rurka ciepła, wymienniki gruntowe;
W5 - Tłumienie hałasu w instalacjach wentylacyjnych; 
W6 - Automatyczna regulacja procesów klimatyzacyjnych: elementy automatyki, podstawowe schematy sterowania; 
W7 - Zagadnienia eksploatacji instalacji wentylacyjnych i klimatyzacyjnych, inspekcje systemów wentylacyjnych i klimatyzacyjnych, pomiary wydajności w instalacjach wentylacyjnych;
W8 - Koszty eksploatacji systemów wentylacyjnych i klimatyzacyjnych. 
P1 - Obliczanie hydrauliczne instalacji wentylacyjnej;
P2 - Sporządzenie dokumentacji rysunkowej zaprojektowanej instalacji wentylacyjnej;
P3 - Specyfikacja techniczna instalacji przewodów wentylacyjnych;
P4 - Opracowanie koncepcji zmian w celu dostosowania instalacji do funkcjonowania ze zmiennym strumieniem powietrza.</w:t>
      </w:r>
    </w:p>
    <w:p>
      <w:pPr>
        <w:keepNext w:val="1"/>
        <w:spacing w:after="10"/>
      </w:pPr>
      <w:r>
        <w:rPr>
          <w:b/>
          <w:bCs/>
        </w:rPr>
        <w:t xml:space="preserve">Metody oceny: </w:t>
      </w:r>
    </w:p>
    <w:p>
      <w:pPr>
        <w:spacing w:before="20" w:after="190"/>
      </w:pPr>
      <w:r>
        <w:rPr/>
        <w:t xml:space="preserve">Warunkiem zaliczenia przedmiotu jest uzyskanie pozytywnych ocen z egzaminu oraz ćwiczeń projektowych. Łączna ocena przedmiotu stanowi średnią ważoną ocen z egzaminu i części projektowej, w proporcjach: 60% oceny z wykładu i 40% oceny z projektu.
Do egzaminu dopuszczeni są studenci z pozytywną oceną z kolokwium (przedostatnie zajęcia). Przewiduje się termin poprawkowy na ostatnich zajęciach w semestrze. Planowane są dwa terminy egzaminu w sesji letniej i jeden w sesji jesiennej. W przypadku nie zaliczenia egzaminu, student ma prawo przystąpienia do jednego terminu poprawkowego.
Przy ustalaniu ocen z kolokwium oraz egzaminu stosowana będzie następująca skala przyporządkowana określonej procentowo ilości wiedzy:  5,0 – 91÷100%, 4,5 – 81÷90%, 4,0 – 71÷80%, 3,5 – 61÷70%, 3,0 – 51÷60%, 2,0 – 0÷50%.
Zaliczenie części projektowej odbywa się na podstawie oceny projektu oraz jego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instalacji wentylacji i klimatyzacji w budynku</w:t>
      </w:r>
    </w:p>
    <w:p>
      <w:pPr>
        <w:spacing w:before="60"/>
      </w:pPr>
      <w:r>
        <w:rPr/>
        <w:t xml:space="preserve">Weryfikacja: </w:t>
      </w:r>
    </w:p>
    <w:p>
      <w:pPr>
        <w:spacing w:before="20" w:after="190"/>
      </w:pPr>
      <w:r>
        <w:rPr/>
        <w:t xml:space="preserve">Egzamin, kolokwium (W1-W4), zadanie projektowe (P1-P4)</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Kolokwium (W1-W3), Zadanie projektowe (P1-P4)</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opracować dokumentację rysunkową dotyczącą zaprojektowanej instalacji wentylacji i klimatyzacji</w:t>
      </w:r>
    </w:p>
    <w:p>
      <w:pPr>
        <w:spacing w:before="60"/>
      </w:pPr>
      <w:r>
        <w:rPr/>
        <w:t xml:space="preserve">Weryfikacja: </w:t>
      </w:r>
    </w:p>
    <w:p>
      <w:pPr>
        <w:spacing w:before="20" w:after="190"/>
      </w:pPr>
      <w:r>
        <w:rPr/>
        <w:t xml:space="preserve">Zadanie projektowe (P2)</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kolokwium (W1-W8), zadanie projektowe (P1-P4)</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oraz tworzenia rysunków (AutoCAD) zaprojektowanej instalacji wentylacji i klimatyzacji</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U13_03: </w:t>
      </w:r>
    </w:p>
    <w:p>
      <w:pPr/>
      <w:r>
        <w:rPr/>
        <w:t xml:space="preserve">Potrafi dokonać krytycznej analizy sytemu wentylacji i klimatyzacji oraz ocenić isteniejące rozwiązanie w zakresie kosztó i technicznych aspektów eksploatacji  instalacji.</w:t>
      </w:r>
    </w:p>
    <w:p>
      <w:pPr>
        <w:spacing w:before="60"/>
      </w:pPr>
      <w:r>
        <w:rPr/>
        <w:t xml:space="preserve">Weryfikacja: </w:t>
      </w:r>
    </w:p>
    <w:p>
      <w:pPr>
        <w:spacing w:before="20" w:after="190"/>
      </w:pPr>
      <w:r>
        <w:rPr/>
        <w:t xml:space="preserve">Dyskusja na wykładzie (W7-W8)</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2024-05-19T15:43:38+02:00</dcterms:created>
  <dcterms:modified xsi:type="dcterms:W3CDTF">2024-05-19T15:43:38+02:00</dcterms:modified>
</cp:coreProperties>
</file>

<file path=docProps/custom.xml><?xml version="1.0" encoding="utf-8"?>
<Properties xmlns="http://schemas.openxmlformats.org/officeDocument/2006/custom-properties" xmlns:vt="http://schemas.openxmlformats.org/officeDocument/2006/docPropsVTypes"/>
</file>